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01E88" w14:textId="77777777" w:rsidR="000E473E" w:rsidRDefault="00A24961" w:rsidP="005B7B80">
      <w:pPr>
        <w:pStyle w:val="Standard"/>
        <w:tabs>
          <w:tab w:val="left" w:pos="666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9A0746" wp14:editId="4015DD40">
                <wp:simplePos x="0" y="0"/>
                <wp:positionH relativeFrom="column">
                  <wp:posOffset>975957</wp:posOffset>
                </wp:positionH>
                <wp:positionV relativeFrom="paragraph">
                  <wp:posOffset>54004</wp:posOffset>
                </wp:positionV>
                <wp:extent cx="3104516" cy="504191"/>
                <wp:effectExtent l="0" t="0" r="19684" b="10159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4516" cy="504191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8E7BB7D" w14:textId="77777777" w:rsidR="000E473E" w:rsidRDefault="00A24961">
                            <w:pPr>
                              <w:jc w:val="center"/>
                            </w:pPr>
                            <w:r>
                              <w:rPr>
                                <w:rFonts w:ascii="Lucida Casual" w:hAnsi="Lucida Casual"/>
                                <w:sz w:val="32"/>
                                <w:szCs w:val="32"/>
                              </w:rPr>
                              <w:t>Financial Services Guide</w:t>
                            </w:r>
                          </w:p>
                        </w:txbxContent>
                      </wps:txbx>
                      <wps:bodyPr vert="horz" wrap="square" lIns="0" tIns="0" rIns="0" bIns="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w14:anchorId="509A0746" id="Rectangle 1" o:spid="_x0000_s1026" style="position:absolute;margin-left:76.85pt;margin-top:4.25pt;width:244.45pt;height:39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U4+4wEAAMgDAAAOAAAAZHJzL2Uyb0RvYy54bWysU9tu2zAMfR+wfxD0vtjO2mwz4vShWYcB&#10;xVY02wfQsnwBdBulxs6+fpTipO3Wp2I2IJMWdchzSK2vJq3YXqIfrKl4scg5k0bYZjBdxX/+uHn3&#10;kTMfwDSgrJEVP0jPrzZv36xHV8ql7a1qJDICMb4cXcX7EFyZZV70UoNfWCcNbbYWNQRyscsahJHQ&#10;tcqWeb7KRouNQyuk9/R3e9zkm4TftlKE723rZWCq4lRbSCumtY5rtllD2SG4fhBzGfCKKjQMhpKe&#10;obYQgD3g8A+UHgRab9uwEFZntm0HIRMHYlPkf7HZ9eBk4kLieHeWyf8/WPFtf4dsaKh3nBnQ1KJ7&#10;Eg1MpyQrojyj8yVF7dwdzp4nM3KdWtTxSyzYlCQ9nCWVU2CCfr4v8ovLYsWZoL3L/KL4lECzx9MO&#10;ffgirWbRqDhS9qQk7G99oIwUegqJybxVQ3MzKJUc7OprhWwP1N7Pq/jGkunIszBl2EgElx/yIkE/&#10;2/RPMfL0vIQRa9iC74+5EsIcpgxljCoddYlWmOppFqu2zYEUpitC5HqLvzkbadwq7n89AErO1FdD&#10;/YyzeTLwZNQnA4ygoxUXATk7OteBfOoZjZGDcGt2Tszip1poXJIO82jHeXzqp4ofL+DmDwAAAP//&#10;AwBQSwMEFAAGAAgAAAAhAA1hq4PdAAAACAEAAA8AAABkcnMvZG93bnJldi54bWxMj8FOwzAQRO9I&#10;/IO1SNyoQ6FpCXEqBIIL7YFSlKsbL0lKvI7ibRv+nuUEx6cZzb7Nl6Pv1BGH2AYycD1JQCFVwbVU&#10;G9i+P18tQEW25GwXCA18Y4RlcX6W28yFE73hccO1khGKmTXQMPeZ1rFq0Ns4CT2SZJ9h8JYFh1q7&#10;wZ5k3Hd6miSp9rYludDYHh8brL42B2/Av+r9x/7phVdcrbelL7kc186Yy4vx4R4U48h/ZfjVF3Uo&#10;xGkXDuSi6oRnN3OpGljMQEme3k5TUDvh+R3oItf/Hyh+AAAA//8DAFBLAQItABQABgAIAAAAIQC2&#10;gziS/gAAAOEBAAATAAAAAAAAAAAAAAAAAAAAAABbQ29udGVudF9UeXBlc10ueG1sUEsBAi0AFAAG&#10;AAgAAAAhADj9If/WAAAAlAEAAAsAAAAAAAAAAAAAAAAALwEAAF9yZWxzLy5yZWxzUEsBAi0AFAAG&#10;AAgAAAAhAJ2FTj7jAQAAyAMAAA4AAAAAAAAAAAAAAAAALgIAAGRycy9lMm9Eb2MueG1sUEsBAi0A&#10;FAAGAAgAAAAhAA1hq4PdAAAACAEAAA8AAAAAAAAAAAAAAAAAPQQAAGRycy9kb3ducmV2LnhtbFBL&#10;BQYAAAAABAAEAPMAAABHBQAAAAA=&#10;" fillcolor="#e6e6e6" strokeweight=".35281mm">
                <v:textbox inset="0,0,0,0">
                  <w:txbxContent>
                    <w:p w14:paraId="58E7BB7D" w14:textId="77777777" w:rsidR="000E473E" w:rsidRDefault="00A24961">
                      <w:pPr>
                        <w:jc w:val="center"/>
                      </w:pPr>
                      <w:r>
                        <w:rPr>
                          <w:rFonts w:ascii="Lucida Casual" w:hAnsi="Lucida Casual"/>
                          <w:sz w:val="32"/>
                          <w:szCs w:val="32"/>
                        </w:rPr>
                        <w:t>Financial Services Guide</w:t>
                      </w:r>
                    </w:p>
                  </w:txbxContent>
                </v:textbox>
              </v:rect>
            </w:pict>
          </mc:Fallback>
        </mc:AlternateContent>
      </w:r>
    </w:p>
    <w:p w14:paraId="25202B23" w14:textId="77777777" w:rsidR="000E473E" w:rsidRDefault="000E473E">
      <w:pPr>
        <w:pStyle w:val="Standard"/>
      </w:pPr>
    </w:p>
    <w:p w14:paraId="5E23AE7C" w14:textId="77777777" w:rsidR="000E473E" w:rsidRDefault="000E473E">
      <w:pPr>
        <w:pStyle w:val="Standard"/>
      </w:pPr>
    </w:p>
    <w:p w14:paraId="19E9C3E9" w14:textId="77777777" w:rsidR="000E473E" w:rsidRDefault="000E473E">
      <w:pPr>
        <w:pStyle w:val="Standard"/>
      </w:pPr>
    </w:p>
    <w:p w14:paraId="380D7499" w14:textId="77777777" w:rsidR="000E473E" w:rsidRDefault="000E473E">
      <w:pPr>
        <w:pStyle w:val="Textbody"/>
        <w:tabs>
          <w:tab w:val="left" w:pos="1418"/>
        </w:tabs>
        <w:autoSpaceDE w:val="0"/>
        <w:rPr>
          <w:b/>
          <w:bCs/>
        </w:rPr>
      </w:pPr>
    </w:p>
    <w:p w14:paraId="773ED8D6" w14:textId="77777777" w:rsidR="000E473E" w:rsidRDefault="00A24961">
      <w:pPr>
        <w:pStyle w:val="Textbody"/>
        <w:tabs>
          <w:tab w:val="left" w:pos="1418"/>
        </w:tabs>
        <w:autoSpaceDE w:val="0"/>
        <w:rPr>
          <w:b/>
          <w:bCs/>
        </w:rPr>
      </w:pPr>
      <w:r>
        <w:rPr>
          <w:b/>
          <w:bCs/>
        </w:rPr>
        <w:t>A guide to my relationship with you and others.</w:t>
      </w:r>
    </w:p>
    <w:p w14:paraId="41117FFB" w14:textId="77777777" w:rsidR="000E473E" w:rsidRDefault="000E473E">
      <w:pPr>
        <w:pStyle w:val="Textbody"/>
        <w:tabs>
          <w:tab w:val="left" w:pos="1418"/>
        </w:tabs>
        <w:autoSpaceDE w:val="0"/>
        <w:rPr>
          <w:b/>
          <w:bCs/>
        </w:rPr>
      </w:pPr>
    </w:p>
    <w:p w14:paraId="57678BEF" w14:textId="77777777" w:rsidR="000E473E" w:rsidRDefault="00A24961">
      <w:pPr>
        <w:pStyle w:val="Textbody"/>
        <w:tabs>
          <w:tab w:val="left" w:pos="1418"/>
        </w:tabs>
        <w:autoSpaceDE w:val="0"/>
        <w:rPr>
          <w:b/>
          <w:bCs/>
        </w:rPr>
      </w:pPr>
      <w:r>
        <w:rPr>
          <w:b/>
          <w:bCs/>
        </w:rPr>
        <w:t>The financial services referred to in this Guide are offered by…</w:t>
      </w:r>
    </w:p>
    <w:p w14:paraId="3A70422A" w14:textId="77777777" w:rsidR="000E473E" w:rsidRDefault="000E473E">
      <w:pPr>
        <w:pStyle w:val="Textbody"/>
        <w:autoSpaceDE w:val="0"/>
        <w:rPr>
          <w:sz w:val="20"/>
          <w:szCs w:val="20"/>
        </w:rPr>
      </w:pPr>
    </w:p>
    <w:p w14:paraId="7FA72623" w14:textId="77777777" w:rsidR="000E473E" w:rsidRDefault="00A24961">
      <w:pPr>
        <w:pStyle w:val="Textbody"/>
        <w:tabs>
          <w:tab w:val="left" w:pos="426"/>
        </w:tabs>
        <w:autoSpaceDE w:val="0"/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</w:rPr>
        <w:t>ANTHONY J. O’KEEFE   CFP</w:t>
      </w:r>
      <w:r>
        <w:rPr>
          <w:b/>
          <w:bCs/>
          <w:sz w:val="18"/>
          <w:szCs w:val="18"/>
          <w:vertAlign w:val="superscript"/>
        </w:rPr>
        <w:t>®</w:t>
      </w:r>
    </w:p>
    <w:p w14:paraId="4A6F0799" w14:textId="77777777" w:rsidR="000E473E" w:rsidRDefault="00A24961">
      <w:pPr>
        <w:pStyle w:val="Textbody"/>
        <w:tabs>
          <w:tab w:val="left" w:pos="426"/>
        </w:tabs>
        <w:autoSpaceDE w:val="0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ABN:   19 291 981 723</w:t>
      </w:r>
    </w:p>
    <w:p w14:paraId="20834E3A" w14:textId="77777777" w:rsidR="000E473E" w:rsidRDefault="00A24961">
      <w:pPr>
        <w:pStyle w:val="Textbody"/>
        <w:tabs>
          <w:tab w:val="left" w:pos="426"/>
        </w:tabs>
        <w:autoSpaceDE w:val="0"/>
      </w:pPr>
      <w:r>
        <w:tab/>
      </w:r>
      <w:r>
        <w:tab/>
      </w:r>
      <w:r>
        <w:tab/>
        <w:t>Australian Financial Services Licence No:</w:t>
      </w:r>
      <w:r>
        <w:tab/>
        <w:t>240546</w:t>
      </w:r>
    </w:p>
    <w:p w14:paraId="685CD225" w14:textId="77777777" w:rsidR="000E473E" w:rsidRDefault="00A24961">
      <w:pPr>
        <w:pStyle w:val="Standard"/>
        <w:autoSpaceDE w:val="0"/>
      </w:pPr>
      <w:r>
        <w:tab/>
      </w:r>
      <w:r>
        <w:tab/>
      </w:r>
    </w:p>
    <w:p w14:paraId="4BF6D5CB" w14:textId="77777777" w:rsidR="000E473E" w:rsidRDefault="00A24961">
      <w:pPr>
        <w:pStyle w:val="Standard"/>
        <w:autoSpaceDE w:val="0"/>
        <w:ind w:left="698" w:firstLine="720"/>
      </w:pPr>
      <w:r>
        <w:t>129/40 Cotlew Street East,</w:t>
      </w:r>
    </w:p>
    <w:p w14:paraId="5774AC5A" w14:textId="77777777" w:rsidR="000E473E" w:rsidRDefault="00A24961">
      <w:pPr>
        <w:pStyle w:val="Standard"/>
        <w:autoSpaceDE w:val="0"/>
        <w:ind w:left="2880" w:hanging="1462"/>
      </w:pPr>
      <w:r>
        <w:t>SOUTHPORT    Q     4215</w:t>
      </w:r>
    </w:p>
    <w:p w14:paraId="3204F035" w14:textId="77777777" w:rsidR="000E473E" w:rsidRDefault="00A24961">
      <w:pPr>
        <w:pStyle w:val="Standard"/>
        <w:autoSpaceDE w:val="0"/>
      </w:pPr>
      <w:r>
        <w:tab/>
      </w:r>
      <w:r>
        <w:tab/>
        <w:t xml:space="preserve">Phone:     </w:t>
      </w:r>
      <w:r>
        <w:tab/>
        <w:t>(07</w:t>
      </w:r>
      <w:proofErr w:type="gramStart"/>
      <w:r>
        <w:t>)  5574</w:t>
      </w:r>
      <w:proofErr w:type="gramEnd"/>
      <w:r>
        <w:t xml:space="preserve"> 3636</w:t>
      </w:r>
    </w:p>
    <w:p w14:paraId="027FF03B" w14:textId="77777777" w:rsidR="000E473E" w:rsidRDefault="00A24961">
      <w:pPr>
        <w:pStyle w:val="Standard"/>
        <w:autoSpaceDE w:val="0"/>
        <w:ind w:left="2880" w:hanging="1462"/>
      </w:pPr>
      <w:r>
        <w:t>Facsimile:</w:t>
      </w:r>
      <w:r>
        <w:tab/>
        <w:t>(07</w:t>
      </w:r>
      <w:proofErr w:type="gramStart"/>
      <w:r>
        <w:t>)  5574</w:t>
      </w:r>
      <w:proofErr w:type="gramEnd"/>
      <w:r>
        <w:t xml:space="preserve"> 3677</w:t>
      </w:r>
    </w:p>
    <w:p w14:paraId="012FCC26" w14:textId="03AFCE88" w:rsidR="000E473E" w:rsidRDefault="00A24961">
      <w:pPr>
        <w:pStyle w:val="Standard"/>
        <w:autoSpaceDE w:val="0"/>
        <w:ind w:left="698" w:firstLine="720"/>
      </w:pPr>
      <w:r>
        <w:t>E-mail:</w:t>
      </w:r>
      <w:r>
        <w:tab/>
      </w:r>
      <w:hyperlink r:id="rId7" w:history="1">
        <w:r w:rsidR="00BA5030" w:rsidRPr="0077125C">
          <w:rPr>
            <w:rStyle w:val="Hyperlink"/>
          </w:rPr>
          <w:t>anthony@okeefefinancialplanning.com.au</w:t>
        </w:r>
      </w:hyperlink>
    </w:p>
    <w:p w14:paraId="21B77093" w14:textId="77777777" w:rsidR="000E473E" w:rsidRDefault="00A24961">
      <w:pPr>
        <w:pStyle w:val="Textbody"/>
        <w:tabs>
          <w:tab w:val="left" w:pos="426"/>
        </w:tabs>
        <w:autoSpaceDE w:val="0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Web:</w:t>
      </w:r>
      <w:r>
        <w:rPr>
          <w:bCs/>
        </w:rPr>
        <w:tab/>
      </w:r>
      <w:r>
        <w:rPr>
          <w:bCs/>
        </w:rPr>
        <w:tab/>
      </w:r>
      <w:hyperlink r:id="rId8" w:history="1">
        <w:r>
          <w:rPr>
            <w:rStyle w:val="Hyperlink"/>
            <w:bCs/>
          </w:rPr>
          <w:t>www.okeefefinancialplanning.com.au</w:t>
        </w:r>
      </w:hyperlink>
    </w:p>
    <w:p w14:paraId="15668CAB" w14:textId="77777777" w:rsidR="000E473E" w:rsidRDefault="000E473E">
      <w:pPr>
        <w:pStyle w:val="Textbody"/>
        <w:tabs>
          <w:tab w:val="left" w:pos="426"/>
        </w:tabs>
        <w:autoSpaceDE w:val="0"/>
        <w:rPr>
          <w:bCs/>
        </w:rPr>
      </w:pPr>
    </w:p>
    <w:p w14:paraId="1A2F3794" w14:textId="77777777" w:rsidR="000E473E" w:rsidRDefault="00A24961">
      <w:pPr>
        <w:pStyle w:val="Textbody"/>
        <w:tabs>
          <w:tab w:val="left" w:pos="426"/>
        </w:tabs>
        <w:autoSpaceDE w:val="0"/>
      </w:pPr>
      <w:r>
        <w:t>This Guide contains important information about…</w:t>
      </w:r>
    </w:p>
    <w:p w14:paraId="2073F47C" w14:textId="77777777" w:rsidR="000E473E" w:rsidRDefault="00A24961">
      <w:pPr>
        <w:pStyle w:val="Textbody"/>
        <w:numPr>
          <w:ilvl w:val="0"/>
          <w:numId w:val="15"/>
        </w:numPr>
        <w:tabs>
          <w:tab w:val="left" w:pos="426"/>
        </w:tabs>
        <w:autoSpaceDE w:val="0"/>
        <w:ind w:left="0" w:firstLine="0"/>
      </w:pPr>
      <w:r>
        <w:t>The financial products and services that I may offer.</w:t>
      </w:r>
    </w:p>
    <w:p w14:paraId="1B76EE5C" w14:textId="77777777" w:rsidR="000E473E" w:rsidRDefault="00A24961">
      <w:pPr>
        <w:pStyle w:val="Textbody"/>
        <w:numPr>
          <w:ilvl w:val="0"/>
          <w:numId w:val="5"/>
        </w:numPr>
        <w:tabs>
          <w:tab w:val="left" w:pos="426"/>
        </w:tabs>
        <w:autoSpaceDE w:val="0"/>
        <w:ind w:left="0" w:firstLine="0"/>
      </w:pPr>
      <w:r>
        <w:t>How I am paid for those services.</w:t>
      </w:r>
    </w:p>
    <w:p w14:paraId="3CA30F2F" w14:textId="77777777" w:rsidR="000E473E" w:rsidRDefault="00A24961">
      <w:pPr>
        <w:pStyle w:val="Textbody"/>
        <w:numPr>
          <w:ilvl w:val="0"/>
          <w:numId w:val="5"/>
        </w:numPr>
        <w:tabs>
          <w:tab w:val="left" w:pos="426"/>
        </w:tabs>
        <w:autoSpaceDE w:val="0"/>
        <w:ind w:left="0" w:firstLine="0"/>
      </w:pPr>
      <w:r>
        <w:t>Any potential conflict of interest I may have.</w:t>
      </w:r>
    </w:p>
    <w:p w14:paraId="568A5268" w14:textId="77777777" w:rsidR="000E473E" w:rsidRDefault="00A24961">
      <w:pPr>
        <w:pStyle w:val="Textbody"/>
        <w:numPr>
          <w:ilvl w:val="1"/>
          <w:numId w:val="5"/>
        </w:numPr>
        <w:tabs>
          <w:tab w:val="left" w:pos="426"/>
        </w:tabs>
        <w:autoSpaceDE w:val="0"/>
        <w:ind w:left="426" w:hanging="426"/>
      </w:pPr>
      <w:r>
        <w:t>My internal and external dispute resolution procedures and how you can access them.</w:t>
      </w:r>
    </w:p>
    <w:p w14:paraId="13883727" w14:textId="77777777" w:rsidR="000E473E" w:rsidRDefault="000E473E">
      <w:pPr>
        <w:pStyle w:val="Textbody"/>
        <w:tabs>
          <w:tab w:val="left" w:pos="426"/>
        </w:tabs>
        <w:autoSpaceDE w:val="0"/>
      </w:pPr>
    </w:p>
    <w:p w14:paraId="6BB87EB3" w14:textId="77777777" w:rsidR="000E473E" w:rsidRDefault="00A24961">
      <w:pPr>
        <w:pStyle w:val="Standard"/>
        <w:numPr>
          <w:ilvl w:val="0"/>
          <w:numId w:val="16"/>
        </w:numPr>
        <w:autoSpaceDE w:val="0"/>
        <w:ind w:left="426" w:hanging="426"/>
        <w:rPr>
          <w:b/>
          <w:bCs/>
          <w:i/>
          <w:iCs/>
        </w:rPr>
      </w:pPr>
      <w:r>
        <w:rPr>
          <w:b/>
          <w:bCs/>
          <w:i/>
          <w:iCs/>
        </w:rPr>
        <w:t>Who is my Adviser?</w:t>
      </w:r>
    </w:p>
    <w:p w14:paraId="1FE18753" w14:textId="77777777" w:rsidR="000E473E" w:rsidRDefault="00A24961">
      <w:pPr>
        <w:pStyle w:val="Standard"/>
        <w:autoSpaceDE w:val="0"/>
        <w:ind w:left="360" w:firstLine="349"/>
      </w:pPr>
      <w:r>
        <w:t>Your Adviser is Anthony J. O’Keefe.</w:t>
      </w:r>
    </w:p>
    <w:p w14:paraId="2A113D04" w14:textId="77777777" w:rsidR="000E473E" w:rsidRDefault="00A24961">
      <w:pPr>
        <w:pStyle w:val="Standard"/>
        <w:autoSpaceDE w:val="0"/>
        <w:ind w:left="360" w:firstLine="349"/>
      </w:pPr>
      <w:r>
        <w:t>I hold Australian Financial Services Licence No. 240546.</w:t>
      </w:r>
    </w:p>
    <w:p w14:paraId="725E8F54" w14:textId="77777777" w:rsidR="000E473E" w:rsidRDefault="00A24961">
      <w:pPr>
        <w:pStyle w:val="Standard"/>
        <w:autoSpaceDE w:val="0"/>
        <w:ind w:left="709"/>
      </w:pPr>
      <w:r>
        <w:t>I gained a Diploma of Financial Markets and a Diploma of Financial Advising (Distinction) from the Securities Institute of Australia on 10/12/2002.</w:t>
      </w:r>
    </w:p>
    <w:p w14:paraId="30AD714B" w14:textId="77777777" w:rsidR="000E473E" w:rsidRDefault="00A24961">
      <w:pPr>
        <w:pStyle w:val="Standard"/>
        <w:autoSpaceDE w:val="0"/>
        <w:ind w:left="360" w:firstLine="349"/>
      </w:pPr>
      <w:r>
        <w:t>I hold the designation of Certified Financial Planner, issued 23/02/1995.</w:t>
      </w:r>
    </w:p>
    <w:p w14:paraId="08E013C1" w14:textId="77777777" w:rsidR="000E473E" w:rsidRDefault="00A24961">
      <w:pPr>
        <w:pStyle w:val="Standard"/>
        <w:autoSpaceDE w:val="0"/>
        <w:ind w:left="709"/>
      </w:pPr>
      <w:r>
        <w:t>I am a member of the Financial Planning Association of Australia Limited, admitted on 30/06/1993.</w:t>
      </w:r>
    </w:p>
    <w:p w14:paraId="17628DDC" w14:textId="77777777" w:rsidR="000E473E" w:rsidRDefault="00A24961">
      <w:pPr>
        <w:pStyle w:val="Standard"/>
        <w:autoSpaceDE w:val="0"/>
        <w:ind w:left="709"/>
      </w:pPr>
      <w:r>
        <w:t xml:space="preserve">I am a member of the </w:t>
      </w:r>
      <w:r w:rsidR="00747299">
        <w:t>SMSF</w:t>
      </w:r>
      <w:r>
        <w:t xml:space="preserve"> Association of Australia, admitted on 15/08/2003.</w:t>
      </w:r>
    </w:p>
    <w:p w14:paraId="3AE8F3FC" w14:textId="77777777" w:rsidR="000E473E" w:rsidRDefault="00A24961">
      <w:pPr>
        <w:pStyle w:val="Standard"/>
        <w:autoSpaceDE w:val="0"/>
        <w:ind w:left="360" w:firstLine="349"/>
      </w:pPr>
      <w:r>
        <w:t>24/11/2011 – University of Adelaide Certificate – SMSF Specialist Course.</w:t>
      </w:r>
    </w:p>
    <w:p w14:paraId="15E4D3D4" w14:textId="77777777" w:rsidR="007544B7" w:rsidRDefault="007544B7" w:rsidP="007544B7">
      <w:pPr>
        <w:pStyle w:val="Standard"/>
        <w:autoSpaceDE w:val="0"/>
        <w:ind w:left="709"/>
      </w:pPr>
      <w:r>
        <w:t>11/07/2014 – Registered as a Tax (Financial) Adviser under the Tax Agents Services Act 2009.</w:t>
      </w:r>
    </w:p>
    <w:p w14:paraId="069F3839" w14:textId="77777777" w:rsidR="000E473E" w:rsidRDefault="00A24961">
      <w:pPr>
        <w:pStyle w:val="Standard"/>
        <w:autoSpaceDE w:val="0"/>
        <w:ind w:left="360" w:firstLine="349"/>
      </w:pPr>
      <w:r>
        <w:t>I have conducted my own Financial Planning practice since 1987.</w:t>
      </w:r>
    </w:p>
    <w:p w14:paraId="253C8BC5" w14:textId="77777777" w:rsidR="000E473E" w:rsidRDefault="000E473E">
      <w:pPr>
        <w:pStyle w:val="Standard"/>
        <w:autoSpaceDE w:val="0"/>
        <w:ind w:left="360"/>
      </w:pPr>
    </w:p>
    <w:p w14:paraId="1ECACCBA" w14:textId="77777777" w:rsidR="007544B7" w:rsidRDefault="007544B7">
      <w:pPr>
        <w:pStyle w:val="Standard"/>
        <w:autoSpaceDE w:val="0"/>
        <w:ind w:left="360"/>
      </w:pPr>
    </w:p>
    <w:p w14:paraId="651CABF9" w14:textId="77777777" w:rsidR="003E4CC9" w:rsidRDefault="003E4CC9">
      <w:pPr>
        <w:pStyle w:val="Standard"/>
        <w:autoSpaceDE w:val="0"/>
        <w:ind w:left="360"/>
      </w:pPr>
    </w:p>
    <w:p w14:paraId="17FE5656" w14:textId="77777777" w:rsidR="000E473E" w:rsidRDefault="00A24961">
      <w:pPr>
        <w:pStyle w:val="Standard"/>
        <w:numPr>
          <w:ilvl w:val="0"/>
          <w:numId w:val="16"/>
        </w:numPr>
        <w:autoSpaceDE w:val="0"/>
        <w:ind w:left="426" w:hanging="426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Do you have any relationships with financial product providers?</w:t>
      </w:r>
    </w:p>
    <w:p w14:paraId="1342E3C8" w14:textId="77777777" w:rsidR="000E473E" w:rsidRDefault="00A24961">
      <w:pPr>
        <w:pStyle w:val="BodyText2"/>
        <w:autoSpaceDE w:val="0"/>
        <w:ind w:left="709"/>
      </w:pPr>
      <w:r>
        <w:t>Yes, I have agreements with a number of financial product providers and that agreement allows me to advise you on the suitability or otherwise of those financial products.</w:t>
      </w:r>
    </w:p>
    <w:p w14:paraId="08292E86" w14:textId="77777777" w:rsidR="000E473E" w:rsidRDefault="00A24961">
      <w:pPr>
        <w:pStyle w:val="BodyText2"/>
        <w:autoSpaceDE w:val="0"/>
        <w:ind w:left="709"/>
      </w:pPr>
      <w:r>
        <w:t>Since 01/07/2013 I do not receive commissions or other payments for investment into any financial product.</w:t>
      </w:r>
    </w:p>
    <w:p w14:paraId="2EEA8D5E" w14:textId="77777777" w:rsidR="000E473E" w:rsidRDefault="000E473E">
      <w:pPr>
        <w:pStyle w:val="BodyText2"/>
        <w:autoSpaceDE w:val="0"/>
      </w:pPr>
    </w:p>
    <w:p w14:paraId="773E1BF2" w14:textId="77777777" w:rsidR="000E473E" w:rsidRDefault="00A24961">
      <w:pPr>
        <w:pStyle w:val="BodyText2"/>
        <w:numPr>
          <w:ilvl w:val="0"/>
          <w:numId w:val="16"/>
        </w:numPr>
        <w:autoSpaceDE w:val="0"/>
        <w:ind w:left="426" w:hanging="426"/>
        <w:rPr>
          <w:b/>
          <w:bCs/>
          <w:i/>
          <w:iCs/>
        </w:rPr>
      </w:pPr>
      <w:r>
        <w:rPr>
          <w:b/>
          <w:bCs/>
          <w:i/>
          <w:iCs/>
        </w:rPr>
        <w:t>What kinds of financial products and services do you offer?</w:t>
      </w:r>
    </w:p>
    <w:p w14:paraId="24C31A16" w14:textId="77777777" w:rsidR="000E473E" w:rsidRDefault="00A24961">
      <w:pPr>
        <w:pStyle w:val="BodyText2"/>
        <w:autoSpaceDE w:val="0"/>
        <w:ind w:left="709"/>
      </w:pPr>
      <w:r>
        <w:t>I am authorised to provide advice on the following financial products and services…</w:t>
      </w:r>
    </w:p>
    <w:p w14:paraId="6BCC8B8A" w14:textId="77777777" w:rsidR="000E473E" w:rsidRDefault="00A24961">
      <w:pPr>
        <w:pStyle w:val="BodyText2"/>
        <w:numPr>
          <w:ilvl w:val="0"/>
          <w:numId w:val="17"/>
        </w:numPr>
        <w:tabs>
          <w:tab w:val="left" w:pos="11"/>
        </w:tabs>
        <w:autoSpaceDE w:val="0"/>
        <w:ind w:firstLine="0"/>
      </w:pPr>
      <w:r>
        <w:t>Basic and Non Basic Deposit products.</w:t>
      </w:r>
    </w:p>
    <w:p w14:paraId="21122D43" w14:textId="77777777" w:rsidR="000E473E" w:rsidRDefault="00A24961">
      <w:pPr>
        <w:pStyle w:val="BodyText2"/>
        <w:numPr>
          <w:ilvl w:val="0"/>
          <w:numId w:val="11"/>
        </w:numPr>
        <w:tabs>
          <w:tab w:val="left" w:pos="11"/>
        </w:tabs>
        <w:autoSpaceDE w:val="0"/>
        <w:ind w:firstLine="0"/>
      </w:pPr>
      <w:r>
        <w:t>Debentures, Stocks and Bonds issued by a Government.</w:t>
      </w:r>
    </w:p>
    <w:p w14:paraId="515F2E31" w14:textId="77777777" w:rsidR="000E473E" w:rsidRDefault="00A24961">
      <w:pPr>
        <w:pStyle w:val="BodyText2"/>
        <w:numPr>
          <w:ilvl w:val="0"/>
          <w:numId w:val="11"/>
        </w:numPr>
        <w:tabs>
          <w:tab w:val="left" w:pos="11"/>
        </w:tabs>
        <w:autoSpaceDE w:val="0"/>
        <w:ind w:firstLine="0"/>
      </w:pPr>
      <w:r>
        <w:t>Life Products, including Investment and Risk.</w:t>
      </w:r>
    </w:p>
    <w:p w14:paraId="4B7BF93F" w14:textId="77777777" w:rsidR="000E473E" w:rsidRDefault="00A24961">
      <w:pPr>
        <w:pStyle w:val="BodyText2"/>
        <w:numPr>
          <w:ilvl w:val="2"/>
          <w:numId w:val="11"/>
        </w:numPr>
        <w:tabs>
          <w:tab w:val="left" w:pos="-2520"/>
        </w:tabs>
        <w:autoSpaceDE w:val="0"/>
        <w:ind w:hanging="720"/>
      </w:pPr>
      <w:r>
        <w:t>Interests in Managed Investments, including Investor Directed Portfolio Services.</w:t>
      </w:r>
    </w:p>
    <w:p w14:paraId="6E15D1DB" w14:textId="77777777" w:rsidR="000E473E" w:rsidRDefault="00A24961">
      <w:pPr>
        <w:pStyle w:val="BodyText2"/>
        <w:numPr>
          <w:ilvl w:val="0"/>
          <w:numId w:val="11"/>
        </w:numPr>
        <w:tabs>
          <w:tab w:val="left" w:pos="11"/>
        </w:tabs>
        <w:autoSpaceDE w:val="0"/>
        <w:ind w:firstLine="0"/>
      </w:pPr>
      <w:r>
        <w:t>Retirement Savings Accounts.</w:t>
      </w:r>
    </w:p>
    <w:p w14:paraId="5620B4F2" w14:textId="77777777" w:rsidR="000E473E" w:rsidRDefault="00A24961">
      <w:pPr>
        <w:pStyle w:val="BodyText2"/>
        <w:numPr>
          <w:ilvl w:val="0"/>
          <w:numId w:val="11"/>
        </w:numPr>
        <w:tabs>
          <w:tab w:val="left" w:pos="11"/>
        </w:tabs>
        <w:autoSpaceDE w:val="0"/>
        <w:ind w:firstLine="0"/>
      </w:pPr>
      <w:r>
        <w:t>Direct Equities.</w:t>
      </w:r>
    </w:p>
    <w:p w14:paraId="3FCA8174" w14:textId="77777777" w:rsidR="000E473E" w:rsidRDefault="00A24961">
      <w:pPr>
        <w:pStyle w:val="BodyText2"/>
        <w:numPr>
          <w:ilvl w:val="0"/>
          <w:numId w:val="11"/>
        </w:numPr>
        <w:tabs>
          <w:tab w:val="left" w:pos="11"/>
        </w:tabs>
        <w:autoSpaceDE w:val="0"/>
        <w:ind w:firstLine="0"/>
      </w:pPr>
      <w:r>
        <w:t>Superannuation – Including S.M.S.F.</w:t>
      </w:r>
    </w:p>
    <w:p w14:paraId="56D51B4D" w14:textId="77777777" w:rsidR="000E473E" w:rsidRDefault="00A24961">
      <w:pPr>
        <w:pStyle w:val="BodyText2"/>
        <w:numPr>
          <w:ilvl w:val="0"/>
          <w:numId w:val="11"/>
        </w:numPr>
        <w:tabs>
          <w:tab w:val="left" w:pos="11"/>
        </w:tabs>
        <w:autoSpaceDE w:val="0"/>
        <w:ind w:firstLine="0"/>
      </w:pPr>
      <w:r>
        <w:t>Standard Margin Lending.</w:t>
      </w:r>
    </w:p>
    <w:p w14:paraId="488542D9" w14:textId="77777777" w:rsidR="000E473E" w:rsidRDefault="00A24961">
      <w:pPr>
        <w:pStyle w:val="BodyText2"/>
        <w:numPr>
          <w:ilvl w:val="0"/>
          <w:numId w:val="11"/>
        </w:numPr>
        <w:tabs>
          <w:tab w:val="left" w:pos="11"/>
        </w:tabs>
        <w:autoSpaceDE w:val="0"/>
        <w:ind w:firstLine="0"/>
      </w:pPr>
      <w:r>
        <w:t>Professionally Managed Accounts…</w:t>
      </w:r>
    </w:p>
    <w:p w14:paraId="3B624B8F" w14:textId="77777777" w:rsidR="000E473E" w:rsidRDefault="00A24961">
      <w:pPr>
        <w:pStyle w:val="BodyText2"/>
        <w:tabs>
          <w:tab w:val="left" w:pos="360"/>
        </w:tabs>
        <w:autoSpaceDE w:val="0"/>
        <w:ind w:left="709"/>
      </w:pPr>
      <w:r>
        <w:t>I provide strategic advice to clients, manage and execute transactions on their behalf via my direct ASX portal with attached reporting service.</w:t>
      </w:r>
    </w:p>
    <w:p w14:paraId="44F986CA" w14:textId="77777777" w:rsidR="000E473E" w:rsidRDefault="000E473E">
      <w:pPr>
        <w:pStyle w:val="BodyText2"/>
        <w:autoSpaceDE w:val="0"/>
      </w:pPr>
    </w:p>
    <w:p w14:paraId="33B4C50E" w14:textId="77777777" w:rsidR="000E473E" w:rsidRDefault="00A24961">
      <w:pPr>
        <w:pStyle w:val="BodyText2"/>
        <w:autoSpaceDE w:val="0"/>
        <w:ind w:firstLine="349"/>
      </w:pPr>
      <w:r>
        <w:t>I do not provide the following financial services...</w:t>
      </w:r>
    </w:p>
    <w:p w14:paraId="38F8837A" w14:textId="77777777" w:rsidR="000E473E" w:rsidRDefault="00A24961">
      <w:pPr>
        <w:pStyle w:val="BodyText2"/>
        <w:numPr>
          <w:ilvl w:val="0"/>
          <w:numId w:val="18"/>
        </w:numPr>
        <w:autoSpaceDE w:val="0"/>
        <w:ind w:left="1418" w:hanging="709"/>
      </w:pPr>
      <w:r>
        <w:t xml:space="preserve">I do not provide superannuation rollover or amalgamation advice where the “From Fund” is a superannuation fund where insufficient product and performance analysis is not freely and publicly available. </w:t>
      </w:r>
    </w:p>
    <w:p w14:paraId="30D8AD8C" w14:textId="77777777" w:rsidR="000E473E" w:rsidRDefault="000E473E">
      <w:pPr>
        <w:pStyle w:val="BodyText2"/>
        <w:autoSpaceDE w:val="0"/>
      </w:pPr>
    </w:p>
    <w:p w14:paraId="03869F9E" w14:textId="77777777" w:rsidR="000E473E" w:rsidRDefault="00A24961">
      <w:pPr>
        <w:pStyle w:val="BodyText2"/>
        <w:numPr>
          <w:ilvl w:val="0"/>
          <w:numId w:val="16"/>
        </w:numPr>
        <w:autoSpaceDE w:val="0"/>
        <w:ind w:left="426" w:hanging="426"/>
        <w:rPr>
          <w:b/>
          <w:bCs/>
          <w:i/>
          <w:iCs/>
        </w:rPr>
      </w:pPr>
      <w:r>
        <w:rPr>
          <w:b/>
          <w:bCs/>
          <w:i/>
          <w:iCs/>
        </w:rPr>
        <w:t>What information should I provide to receive personalised advice?</w:t>
      </w:r>
    </w:p>
    <w:p w14:paraId="5EA61603" w14:textId="77777777" w:rsidR="000E473E" w:rsidRDefault="00A24961">
      <w:pPr>
        <w:pStyle w:val="BodyText2"/>
        <w:autoSpaceDE w:val="0"/>
        <w:ind w:left="709"/>
      </w:pPr>
      <w:r>
        <w:t>We will discuss your goals and objectives and current financial situation, together with other relevant information.  This information will enable me to offer you appropriate advice for your situation.</w:t>
      </w:r>
    </w:p>
    <w:p w14:paraId="24A751F9" w14:textId="77777777" w:rsidR="000E473E" w:rsidRDefault="00A24961">
      <w:pPr>
        <w:pStyle w:val="BodyText2"/>
        <w:autoSpaceDE w:val="0"/>
        <w:ind w:left="709"/>
      </w:pPr>
      <w:r>
        <w:t>You have the right to withhold information; however the resultant advice may not be appropriate for your circumstances.  A warning to that effect will be contained in my “Statement of Advice”.</w:t>
      </w:r>
    </w:p>
    <w:p w14:paraId="420091FA" w14:textId="77777777" w:rsidR="000E473E" w:rsidRDefault="000E473E">
      <w:pPr>
        <w:pStyle w:val="BodyText2"/>
        <w:autoSpaceDE w:val="0"/>
      </w:pPr>
    </w:p>
    <w:p w14:paraId="2AECF977" w14:textId="77777777" w:rsidR="000E473E" w:rsidRDefault="00A24961">
      <w:pPr>
        <w:pStyle w:val="BodyText2"/>
        <w:numPr>
          <w:ilvl w:val="0"/>
          <w:numId w:val="19"/>
        </w:numPr>
        <w:tabs>
          <w:tab w:val="left" w:pos="360"/>
        </w:tabs>
        <w:autoSpaceDE w:val="0"/>
        <w:ind w:left="426" w:hanging="366"/>
        <w:rPr>
          <w:b/>
          <w:bCs/>
          <w:i/>
          <w:iCs/>
        </w:rPr>
      </w:pPr>
      <w:r>
        <w:rPr>
          <w:b/>
          <w:bCs/>
          <w:i/>
          <w:iCs/>
        </w:rPr>
        <w:t xml:space="preserve"> What information do you maintain in my file and can I examine my file?</w:t>
      </w:r>
    </w:p>
    <w:p w14:paraId="602B154F" w14:textId="77777777" w:rsidR="000E473E" w:rsidRDefault="00A24961">
      <w:pPr>
        <w:pStyle w:val="BodyText2"/>
        <w:autoSpaceDE w:val="0"/>
        <w:ind w:left="709"/>
      </w:pPr>
      <w:r>
        <w:t xml:space="preserve">I maintain a record of your personal profile, goals and objectives and financial situation, together with my written recommendations, other correspondence and documents.  </w:t>
      </w:r>
    </w:p>
    <w:p w14:paraId="6FDD51AF" w14:textId="77777777" w:rsidR="000E473E" w:rsidRDefault="00A24961">
      <w:pPr>
        <w:pStyle w:val="BodyText2"/>
        <w:autoSpaceDE w:val="0"/>
        <w:ind w:left="709"/>
      </w:pPr>
      <w:r>
        <w:t>I have implemented a privacy policy (copy attached) which will ensure the privacy and security of your information.  If you should wish to examine your file, please ask and I will make arrangements for you to do so.</w:t>
      </w:r>
    </w:p>
    <w:p w14:paraId="1893AC8C" w14:textId="77777777" w:rsidR="000E473E" w:rsidRDefault="000E473E">
      <w:pPr>
        <w:pStyle w:val="BodyText2"/>
        <w:autoSpaceDE w:val="0"/>
      </w:pPr>
    </w:p>
    <w:p w14:paraId="744F4801" w14:textId="77777777" w:rsidR="000E473E" w:rsidRDefault="00A24961">
      <w:pPr>
        <w:pStyle w:val="BodyText2"/>
        <w:numPr>
          <w:ilvl w:val="0"/>
          <w:numId w:val="20"/>
        </w:numPr>
        <w:autoSpaceDE w:val="0"/>
        <w:ind w:left="426" w:hanging="426"/>
        <w:rPr>
          <w:b/>
          <w:bCs/>
          <w:i/>
          <w:iCs/>
        </w:rPr>
      </w:pPr>
      <w:r>
        <w:rPr>
          <w:b/>
          <w:bCs/>
          <w:i/>
          <w:iCs/>
        </w:rPr>
        <w:t>How can I give you instructions about any financial products or change of circumstances?</w:t>
      </w:r>
    </w:p>
    <w:p w14:paraId="208A43B4" w14:textId="77777777" w:rsidR="000E473E" w:rsidRDefault="00A24961">
      <w:pPr>
        <w:pStyle w:val="BodyText2"/>
        <w:autoSpaceDE w:val="0"/>
        <w:ind w:firstLine="349"/>
      </w:pPr>
      <w:r>
        <w:t>You may give instructions via the following means…</w:t>
      </w:r>
    </w:p>
    <w:p w14:paraId="7354153F" w14:textId="77777777" w:rsidR="000E473E" w:rsidRDefault="00A24961">
      <w:pPr>
        <w:pStyle w:val="BodyText2"/>
        <w:autoSpaceDE w:val="0"/>
        <w:ind w:left="709"/>
      </w:pPr>
      <w:r>
        <w:t>In person, in writing, via e-mail, via phone or via facsimile.</w:t>
      </w:r>
    </w:p>
    <w:p w14:paraId="7BC00F50" w14:textId="77777777" w:rsidR="000E473E" w:rsidRDefault="000E473E">
      <w:pPr>
        <w:pStyle w:val="BodyText2"/>
        <w:autoSpaceDE w:val="0"/>
        <w:ind w:left="709"/>
      </w:pPr>
    </w:p>
    <w:p w14:paraId="121872F7" w14:textId="77777777" w:rsidR="000E473E" w:rsidRDefault="000E473E">
      <w:pPr>
        <w:pStyle w:val="BodyText2"/>
        <w:autoSpaceDE w:val="0"/>
      </w:pPr>
    </w:p>
    <w:p w14:paraId="4EFF2DCB" w14:textId="77777777" w:rsidR="000E473E" w:rsidRDefault="00A24961">
      <w:pPr>
        <w:pStyle w:val="BodyText2"/>
        <w:numPr>
          <w:ilvl w:val="0"/>
          <w:numId w:val="16"/>
        </w:numPr>
        <w:autoSpaceDE w:val="0"/>
        <w:ind w:left="426" w:hanging="426"/>
        <w:rPr>
          <w:b/>
          <w:bCs/>
          <w:i/>
          <w:iCs/>
        </w:rPr>
      </w:pPr>
      <w:r>
        <w:rPr>
          <w:b/>
          <w:bCs/>
          <w:i/>
          <w:iCs/>
        </w:rPr>
        <w:t>How will I pay for the services provided?</w:t>
      </w:r>
    </w:p>
    <w:p w14:paraId="2E8CAA33" w14:textId="77777777" w:rsidR="000E473E" w:rsidRDefault="00A24961">
      <w:pPr>
        <w:pStyle w:val="BodyText2"/>
        <w:autoSpaceDE w:val="0"/>
        <w:ind w:left="709"/>
      </w:pPr>
      <w:r>
        <w:t xml:space="preserve">I charge a fee for my services, which is detailed in the “Statement of Advice” supplied to you.  </w:t>
      </w:r>
    </w:p>
    <w:p w14:paraId="656A3E1E" w14:textId="77777777" w:rsidR="000E473E" w:rsidRDefault="000E473E">
      <w:pPr>
        <w:pStyle w:val="BodyText2"/>
        <w:autoSpaceDE w:val="0"/>
      </w:pPr>
    </w:p>
    <w:p w14:paraId="37DDEBB3" w14:textId="77777777" w:rsidR="000E473E" w:rsidRDefault="00A24961">
      <w:pPr>
        <w:pStyle w:val="BodyText2"/>
        <w:numPr>
          <w:ilvl w:val="0"/>
          <w:numId w:val="16"/>
        </w:numPr>
        <w:autoSpaceDE w:val="0"/>
        <w:ind w:left="426" w:hanging="426"/>
        <w:rPr>
          <w:b/>
          <w:bCs/>
          <w:i/>
          <w:iCs/>
        </w:rPr>
      </w:pPr>
      <w:r>
        <w:rPr>
          <w:b/>
          <w:bCs/>
          <w:i/>
          <w:iCs/>
        </w:rPr>
        <w:t>How are fees, brokerage or other benefits calculated?</w:t>
      </w:r>
    </w:p>
    <w:p w14:paraId="57A813F5" w14:textId="77777777" w:rsidR="000E473E" w:rsidRDefault="00A24961">
      <w:pPr>
        <w:pStyle w:val="BodyText2"/>
        <w:autoSpaceDE w:val="0"/>
        <w:ind w:firstLine="349"/>
      </w:pPr>
      <w:r>
        <w:t>Generally the payment I receive will be dependent on three things…</w:t>
      </w:r>
    </w:p>
    <w:p w14:paraId="6612875A" w14:textId="77777777" w:rsidR="000E473E" w:rsidRDefault="00A24961">
      <w:pPr>
        <w:pStyle w:val="BodyText2"/>
        <w:autoSpaceDE w:val="0"/>
        <w:ind w:firstLine="349"/>
      </w:pPr>
      <w:r>
        <w:t>a)     The complexity and scale of the advice given,</w:t>
      </w:r>
    </w:p>
    <w:p w14:paraId="6FDF705E" w14:textId="77777777" w:rsidR="000E473E" w:rsidRDefault="00A24961">
      <w:pPr>
        <w:pStyle w:val="BodyText2"/>
        <w:autoSpaceDE w:val="0"/>
        <w:ind w:left="0" w:firstLine="709"/>
      </w:pPr>
      <w:r>
        <w:t>b)     The scale and complexity of the sums invested as a result of the advice,</w:t>
      </w:r>
    </w:p>
    <w:p w14:paraId="69E6BCD5" w14:textId="77777777" w:rsidR="000E473E" w:rsidRDefault="00A24961">
      <w:pPr>
        <w:pStyle w:val="BodyText2"/>
        <w:autoSpaceDE w:val="0"/>
        <w:ind w:left="0" w:firstLine="709"/>
      </w:pPr>
      <w:r>
        <w:t>c)     Any other special conditions or requests.</w:t>
      </w:r>
    </w:p>
    <w:p w14:paraId="53E72CCA" w14:textId="77777777" w:rsidR="000E473E" w:rsidRDefault="00A24961">
      <w:pPr>
        <w:pStyle w:val="BodyText2"/>
        <w:autoSpaceDE w:val="0"/>
        <w:ind w:left="709"/>
      </w:pPr>
      <w:r>
        <w:t>Details of any fee I may receive will be detailed in the Disclosure Section of the Statement of Advice and if applicable in the Product Disclosure Statement.</w:t>
      </w:r>
    </w:p>
    <w:p w14:paraId="66AE336C" w14:textId="77777777" w:rsidR="000E473E" w:rsidRDefault="000E473E">
      <w:pPr>
        <w:pStyle w:val="BodyText2"/>
        <w:autoSpaceDE w:val="0"/>
      </w:pPr>
    </w:p>
    <w:p w14:paraId="43F7A19B" w14:textId="77777777" w:rsidR="000E473E" w:rsidRDefault="00A24961">
      <w:pPr>
        <w:pStyle w:val="BodyText2"/>
        <w:numPr>
          <w:ilvl w:val="0"/>
          <w:numId w:val="16"/>
        </w:numPr>
        <w:autoSpaceDE w:val="0"/>
        <w:ind w:left="426" w:hanging="426"/>
        <w:rPr>
          <w:b/>
          <w:bCs/>
          <w:i/>
          <w:iCs/>
        </w:rPr>
      </w:pPr>
      <w:r>
        <w:rPr>
          <w:b/>
          <w:bCs/>
          <w:i/>
          <w:iCs/>
        </w:rPr>
        <w:t xml:space="preserve">What should I do if I have a complaint? </w:t>
      </w:r>
    </w:p>
    <w:p w14:paraId="0DFF9C51" w14:textId="77777777" w:rsidR="000E473E" w:rsidRDefault="00A24961">
      <w:pPr>
        <w:pStyle w:val="BodyText2"/>
        <w:autoSpaceDE w:val="0"/>
        <w:ind w:left="709"/>
      </w:pPr>
      <w:r>
        <w:t>If you have any complaints about the service provided to you, you should take the following steps…</w:t>
      </w:r>
    </w:p>
    <w:p w14:paraId="221C7D36" w14:textId="77777777" w:rsidR="000E473E" w:rsidRDefault="00A24961">
      <w:pPr>
        <w:pStyle w:val="BodyText2"/>
        <w:autoSpaceDE w:val="0"/>
        <w:ind w:left="709"/>
      </w:pPr>
      <w:r>
        <w:t>(</w:t>
      </w:r>
      <w:proofErr w:type="spellStart"/>
      <w:r>
        <w:t>i</w:t>
      </w:r>
      <w:proofErr w:type="spellEnd"/>
      <w:r>
        <w:t>)</w:t>
      </w:r>
      <w:r>
        <w:tab/>
        <w:t>Contact me directly and detail your complaint or concern.</w:t>
      </w:r>
    </w:p>
    <w:p w14:paraId="39FC336B" w14:textId="049C358E" w:rsidR="000E473E" w:rsidRDefault="00A24961">
      <w:pPr>
        <w:pStyle w:val="BodyText2"/>
        <w:autoSpaceDE w:val="0"/>
        <w:ind w:left="1417" w:hanging="708"/>
      </w:pPr>
      <w:r>
        <w:t>(ii)</w:t>
      </w:r>
      <w:r>
        <w:tab/>
        <w:t>If your complaint is not satisfactorily resolved within 45 days, then you have the right to refer the matter to…</w:t>
      </w:r>
    </w:p>
    <w:p w14:paraId="77BF35FD" w14:textId="77777777" w:rsidR="00661376" w:rsidRDefault="00661376">
      <w:pPr>
        <w:pStyle w:val="BodyText2"/>
        <w:autoSpaceDE w:val="0"/>
        <w:ind w:left="1417" w:hanging="708"/>
      </w:pPr>
      <w:bookmarkStart w:id="0" w:name="_GoBack"/>
      <w:bookmarkEnd w:id="0"/>
    </w:p>
    <w:p w14:paraId="1B4D6F8F" w14:textId="03A4407B" w:rsidR="000E473E" w:rsidRDefault="00A37F74">
      <w:pPr>
        <w:pStyle w:val="BodyText2"/>
        <w:autoSpaceDE w:val="0"/>
        <w:ind w:left="1440" w:firstLine="687"/>
      </w:pPr>
      <w:r>
        <w:t>Australian Financial Complaints Authority</w:t>
      </w:r>
      <w:r w:rsidR="00A24961">
        <w:t>,</w:t>
      </w:r>
    </w:p>
    <w:p w14:paraId="04BD72B5" w14:textId="77777777" w:rsidR="000E473E" w:rsidRDefault="00A24961">
      <w:pPr>
        <w:pStyle w:val="BodyText2"/>
        <w:autoSpaceDE w:val="0"/>
        <w:ind w:left="1440" w:firstLine="687"/>
      </w:pPr>
      <w:r>
        <w:t>G.P.O. Box 3,</w:t>
      </w:r>
    </w:p>
    <w:p w14:paraId="72E62E3E" w14:textId="77777777" w:rsidR="000E473E" w:rsidRDefault="00A24961">
      <w:pPr>
        <w:pStyle w:val="BodyText2"/>
        <w:autoSpaceDE w:val="0"/>
        <w:ind w:left="1440" w:firstLine="687"/>
      </w:pPr>
      <w:r>
        <w:t xml:space="preserve">Melbourne </w:t>
      </w:r>
      <w:r w:rsidR="00912E35">
        <w:t xml:space="preserve"> </w:t>
      </w:r>
      <w:r>
        <w:t xml:space="preserve"> Vic   3001</w:t>
      </w:r>
    </w:p>
    <w:p w14:paraId="0388EBFA" w14:textId="4F4A63A8" w:rsidR="000E473E" w:rsidRDefault="00A24961">
      <w:pPr>
        <w:pStyle w:val="BodyText2"/>
        <w:autoSpaceDE w:val="0"/>
        <w:ind w:left="1440" w:firstLine="687"/>
      </w:pPr>
      <w:r>
        <w:t>Ph:  1</w:t>
      </w:r>
      <w:r w:rsidR="002C0E6C">
        <w:t>8</w:t>
      </w:r>
      <w:r>
        <w:t xml:space="preserve">00 </w:t>
      </w:r>
      <w:r w:rsidR="00BA5030">
        <w:t>931 678</w:t>
      </w:r>
    </w:p>
    <w:p w14:paraId="73DE0DFA" w14:textId="0A648459" w:rsidR="00A37F74" w:rsidRDefault="00A37F74">
      <w:pPr>
        <w:pStyle w:val="BodyText2"/>
        <w:autoSpaceDE w:val="0"/>
        <w:ind w:left="1440" w:firstLine="687"/>
      </w:pPr>
      <w:r>
        <w:t>Email:</w:t>
      </w:r>
      <w:r>
        <w:tab/>
        <w:t>info@afca.org.au</w:t>
      </w:r>
    </w:p>
    <w:p w14:paraId="36D17537" w14:textId="77777777" w:rsidR="000E473E" w:rsidRDefault="000E473E">
      <w:pPr>
        <w:pStyle w:val="BodyText2"/>
        <w:autoSpaceDE w:val="0"/>
        <w:ind w:left="1440"/>
      </w:pPr>
    </w:p>
    <w:p w14:paraId="1C8A9CF1" w14:textId="77777777" w:rsidR="000E473E" w:rsidRDefault="00A24961">
      <w:pPr>
        <w:pStyle w:val="BodyText2"/>
        <w:autoSpaceDE w:val="0"/>
        <w:ind w:left="1440" w:hanging="22"/>
      </w:pPr>
      <w:r>
        <w:t>I am a member of this external dispute resolution service.</w:t>
      </w:r>
    </w:p>
    <w:p w14:paraId="0CB39ADA" w14:textId="77777777" w:rsidR="000E473E" w:rsidRDefault="000E473E">
      <w:pPr>
        <w:pStyle w:val="Standard"/>
      </w:pPr>
    </w:p>
    <w:p w14:paraId="614853BE" w14:textId="77777777" w:rsidR="000E473E" w:rsidRDefault="000E473E">
      <w:pPr>
        <w:pStyle w:val="Standard"/>
      </w:pPr>
    </w:p>
    <w:p w14:paraId="50C5D570" w14:textId="4D35FE55" w:rsidR="000E473E" w:rsidRDefault="00A24961">
      <w:pPr>
        <w:pStyle w:val="Standard"/>
      </w:pPr>
      <w:r>
        <w:t xml:space="preserve"> </w:t>
      </w:r>
    </w:p>
    <w:sectPr w:rsidR="000E473E">
      <w:footerReference w:type="default" r:id="rId9"/>
      <w:pgSz w:w="11906" w:h="16838"/>
      <w:pgMar w:top="1446" w:right="1730" w:bottom="1446" w:left="1730" w:header="720" w:footer="720" w:gutter="0"/>
      <w:pgBorders>
        <w:top w:val="single" w:sz="2" w:space="1" w:color="000000"/>
        <w:left w:val="single" w:sz="2" w:space="1" w:color="000000"/>
        <w:bottom w:val="single" w:sz="2" w:space="1" w:color="000000"/>
        <w:right w:val="single" w:sz="2" w:space="1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3491D" w14:textId="77777777" w:rsidR="00994AF8" w:rsidRDefault="00994AF8">
      <w:r>
        <w:separator/>
      </w:r>
    </w:p>
  </w:endnote>
  <w:endnote w:type="continuationSeparator" w:id="0">
    <w:p w14:paraId="4A8EC317" w14:textId="77777777" w:rsidR="00994AF8" w:rsidRDefault="00994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Casual">
    <w:altName w:val="Calibri"/>
    <w:charset w:val="00"/>
    <w:family w:val="script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74483" w14:textId="77777777" w:rsidR="00AB1820" w:rsidRDefault="00A24961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747299">
      <w:rPr>
        <w:noProof/>
      </w:rPr>
      <w:t>1</w:t>
    </w:r>
    <w:r>
      <w:fldChar w:fldCharType="end"/>
    </w:r>
    <w:r>
      <w:t xml:space="preserve"> /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A6E39" w14:textId="77777777" w:rsidR="00994AF8" w:rsidRDefault="00994AF8">
      <w:r>
        <w:rPr>
          <w:color w:val="000000"/>
        </w:rPr>
        <w:separator/>
      </w:r>
    </w:p>
  </w:footnote>
  <w:footnote w:type="continuationSeparator" w:id="0">
    <w:p w14:paraId="5070E30F" w14:textId="77777777" w:rsidR="00994AF8" w:rsidRDefault="00994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37E7"/>
    <w:multiLevelType w:val="multilevel"/>
    <w:tmpl w:val="A2AAF68A"/>
    <w:lvl w:ilvl="0">
      <w:numFmt w:val="bullet"/>
      <w:lvlText w:val=""/>
      <w:lvlJc w:val="left"/>
      <w:pPr>
        <w:ind w:left="249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21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3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5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37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09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1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3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55" w:hanging="360"/>
      </w:pPr>
      <w:rPr>
        <w:rFonts w:ascii="Wingdings" w:hAnsi="Wingdings"/>
      </w:rPr>
    </w:lvl>
  </w:abstractNum>
  <w:abstractNum w:abstractNumId="1" w15:restartNumberingAfterBreak="0">
    <w:nsid w:val="0AEF1CA3"/>
    <w:multiLevelType w:val="multilevel"/>
    <w:tmpl w:val="954C331C"/>
    <w:styleLink w:val="RTFNum2"/>
    <w:lvl w:ilvl="0">
      <w:numFmt w:val="bullet"/>
      <w:lvlText w:val=""/>
      <w:lvlJc w:val="left"/>
      <w:pPr>
        <w:ind w:left="360" w:hanging="360"/>
      </w:pPr>
      <w:rPr>
        <w:rFonts w:ascii="Symbol" w:eastAsia="Symbol" w:hAnsi="Symbol" w:cs="Symbol"/>
      </w:rPr>
    </w:lvl>
    <w:lvl w:ilvl="1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2"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3">
      <w:numFmt w:val="bullet"/>
      <w:lvlText w:val=""/>
      <w:lvlJc w:val="left"/>
      <w:pPr>
        <w:ind w:left="1440" w:hanging="360"/>
      </w:pPr>
      <w:rPr>
        <w:rFonts w:ascii="Symbol" w:eastAsia="Symbol" w:hAnsi="Symbol" w:cs="Symbol"/>
      </w:rPr>
    </w:lvl>
    <w:lvl w:ilvl="4">
      <w:numFmt w:val="bullet"/>
      <w:lvlText w:val=""/>
      <w:lvlJc w:val="left"/>
      <w:pPr>
        <w:ind w:left="1800" w:hanging="360"/>
      </w:pPr>
      <w:rPr>
        <w:rFonts w:ascii="Symbol" w:eastAsia="Symbol" w:hAnsi="Symbol" w:cs="Symbol"/>
      </w:rPr>
    </w:lvl>
    <w:lvl w:ilvl="5">
      <w:numFmt w:val="bullet"/>
      <w:lvlText w:val=""/>
      <w:lvlJc w:val="left"/>
      <w:pPr>
        <w:ind w:left="2160" w:hanging="360"/>
      </w:pPr>
      <w:rPr>
        <w:rFonts w:ascii="Symbol" w:eastAsia="Symbol" w:hAnsi="Symbol" w:cs="Symbol"/>
      </w:rPr>
    </w:lvl>
    <w:lvl w:ilvl="6">
      <w:numFmt w:val="bullet"/>
      <w:lvlText w:val=""/>
      <w:lvlJc w:val="left"/>
      <w:pPr>
        <w:ind w:left="2520" w:hanging="360"/>
      </w:pPr>
      <w:rPr>
        <w:rFonts w:ascii="Symbol" w:eastAsia="Symbol" w:hAnsi="Symbol" w:cs="Symbol"/>
      </w:rPr>
    </w:lvl>
    <w:lvl w:ilvl="7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8"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</w:abstractNum>
  <w:abstractNum w:abstractNumId="2" w15:restartNumberingAfterBreak="0">
    <w:nsid w:val="15690F44"/>
    <w:multiLevelType w:val="multilevel"/>
    <w:tmpl w:val="AC64F7AC"/>
    <w:styleLink w:val="RTF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5FE65C4"/>
    <w:multiLevelType w:val="multilevel"/>
    <w:tmpl w:val="98CEAA10"/>
    <w:styleLink w:val="RTFNum14"/>
    <w:lvl w:ilvl="0">
      <w:numFmt w:val="bullet"/>
      <w:lvlText w:val=""/>
      <w:lvlJc w:val="left"/>
      <w:pPr>
        <w:ind w:left="360" w:hanging="360"/>
      </w:pPr>
      <w:rPr>
        <w:rFonts w:ascii="Symbol" w:eastAsia="Symbol" w:hAnsi="Symbol" w:cs="Symbol"/>
      </w:rPr>
    </w:lvl>
    <w:lvl w:ilvl="1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2"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3">
      <w:numFmt w:val="bullet"/>
      <w:lvlText w:val=""/>
      <w:lvlJc w:val="left"/>
      <w:pPr>
        <w:ind w:left="1440" w:hanging="360"/>
      </w:pPr>
      <w:rPr>
        <w:rFonts w:ascii="Symbol" w:eastAsia="Symbol" w:hAnsi="Symbol" w:cs="Symbol"/>
      </w:rPr>
    </w:lvl>
    <w:lvl w:ilvl="4">
      <w:numFmt w:val="bullet"/>
      <w:lvlText w:val=""/>
      <w:lvlJc w:val="left"/>
      <w:pPr>
        <w:ind w:left="1800" w:hanging="360"/>
      </w:pPr>
      <w:rPr>
        <w:rFonts w:ascii="Symbol" w:eastAsia="Symbol" w:hAnsi="Symbol" w:cs="Symbol"/>
      </w:rPr>
    </w:lvl>
    <w:lvl w:ilvl="5">
      <w:numFmt w:val="bullet"/>
      <w:lvlText w:val=""/>
      <w:lvlJc w:val="left"/>
      <w:pPr>
        <w:ind w:left="2160" w:hanging="360"/>
      </w:pPr>
      <w:rPr>
        <w:rFonts w:ascii="Symbol" w:eastAsia="Symbol" w:hAnsi="Symbol" w:cs="Symbol"/>
      </w:rPr>
    </w:lvl>
    <w:lvl w:ilvl="6">
      <w:numFmt w:val="bullet"/>
      <w:lvlText w:val=""/>
      <w:lvlJc w:val="left"/>
      <w:pPr>
        <w:ind w:left="2520" w:hanging="360"/>
      </w:pPr>
      <w:rPr>
        <w:rFonts w:ascii="Symbol" w:eastAsia="Symbol" w:hAnsi="Symbol" w:cs="Symbol"/>
      </w:rPr>
    </w:lvl>
    <w:lvl w:ilvl="7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8"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</w:abstractNum>
  <w:abstractNum w:abstractNumId="4" w15:restartNumberingAfterBreak="0">
    <w:nsid w:val="207725D4"/>
    <w:multiLevelType w:val="multilevel"/>
    <w:tmpl w:val="EF8ECFB8"/>
    <w:styleLink w:val="RTFNum9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2">
      <w:numFmt w:val="bullet"/>
      <w:lvlText w:val=""/>
      <w:lvlJc w:val="left"/>
      <w:pPr>
        <w:ind w:left="1440" w:hanging="360"/>
      </w:pPr>
      <w:rPr>
        <w:rFonts w:ascii="Symbol" w:eastAsia="Symbol" w:hAnsi="Symbol" w:cs="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eastAsia="Symbol" w:hAnsi="Symbol" w:cs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eastAsia="Symbol" w:hAnsi="Symbol" w:cs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eastAsia="Symbol" w:hAnsi="Symbol" w:cs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eastAsia="Symbol" w:hAnsi="Symbol" w:cs="Symbol"/>
      </w:rPr>
    </w:lvl>
  </w:abstractNum>
  <w:abstractNum w:abstractNumId="5" w15:restartNumberingAfterBreak="0">
    <w:nsid w:val="20EB0CF4"/>
    <w:multiLevelType w:val="multilevel"/>
    <w:tmpl w:val="5A3AE380"/>
    <w:styleLink w:val="RTFNum3"/>
    <w:lvl w:ilvl="0">
      <w:numFmt w:val="bullet"/>
      <w:lvlText w:val=""/>
      <w:lvlJc w:val="left"/>
      <w:pPr>
        <w:ind w:left="360" w:hanging="360"/>
      </w:pPr>
      <w:rPr>
        <w:rFonts w:ascii="Symbol" w:eastAsia="Symbol" w:hAnsi="Symbol" w:cs="Symbol"/>
      </w:rPr>
    </w:lvl>
    <w:lvl w:ilvl="1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2"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3">
      <w:numFmt w:val="bullet"/>
      <w:lvlText w:val=""/>
      <w:lvlJc w:val="left"/>
      <w:pPr>
        <w:ind w:left="1440" w:hanging="360"/>
      </w:pPr>
      <w:rPr>
        <w:rFonts w:ascii="Symbol" w:eastAsia="Symbol" w:hAnsi="Symbol" w:cs="Symbol"/>
      </w:rPr>
    </w:lvl>
    <w:lvl w:ilvl="4">
      <w:numFmt w:val="bullet"/>
      <w:lvlText w:val=""/>
      <w:lvlJc w:val="left"/>
      <w:pPr>
        <w:ind w:left="1800" w:hanging="360"/>
      </w:pPr>
      <w:rPr>
        <w:rFonts w:ascii="Symbol" w:eastAsia="Symbol" w:hAnsi="Symbol" w:cs="Symbol"/>
      </w:rPr>
    </w:lvl>
    <w:lvl w:ilvl="5">
      <w:numFmt w:val="bullet"/>
      <w:lvlText w:val=""/>
      <w:lvlJc w:val="left"/>
      <w:pPr>
        <w:ind w:left="2160" w:hanging="360"/>
      </w:pPr>
      <w:rPr>
        <w:rFonts w:ascii="Symbol" w:eastAsia="Symbol" w:hAnsi="Symbol" w:cs="Symbol"/>
      </w:rPr>
    </w:lvl>
    <w:lvl w:ilvl="6">
      <w:numFmt w:val="bullet"/>
      <w:lvlText w:val=""/>
      <w:lvlJc w:val="left"/>
      <w:pPr>
        <w:ind w:left="2520" w:hanging="360"/>
      </w:pPr>
      <w:rPr>
        <w:rFonts w:ascii="Symbol" w:eastAsia="Symbol" w:hAnsi="Symbol" w:cs="Symbol"/>
      </w:rPr>
    </w:lvl>
    <w:lvl w:ilvl="7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8"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</w:abstractNum>
  <w:abstractNum w:abstractNumId="6" w15:restartNumberingAfterBreak="0">
    <w:nsid w:val="28835BBA"/>
    <w:multiLevelType w:val="multilevel"/>
    <w:tmpl w:val="72549D86"/>
    <w:styleLink w:val="RTFNum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Letter"/>
      <w:lvlText w:val="%3)"/>
      <w:lvlJc w:val="left"/>
      <w:pPr>
        <w:ind w:left="2880" w:hanging="360"/>
      </w:pPr>
    </w:lvl>
    <w:lvl w:ilvl="3">
      <w:start w:val="1"/>
      <w:numFmt w:val="lowerLetter"/>
      <w:lvlText w:val="%4)"/>
      <w:lvlJc w:val="left"/>
      <w:pPr>
        <w:ind w:left="3600" w:hanging="360"/>
      </w:pPr>
    </w:lvl>
    <w:lvl w:ilvl="4">
      <w:start w:val="1"/>
      <w:numFmt w:val="lowerLetter"/>
      <w:lvlText w:val="%5)"/>
      <w:lvlJc w:val="left"/>
      <w:pPr>
        <w:ind w:left="4320" w:hanging="360"/>
      </w:pPr>
    </w:lvl>
    <w:lvl w:ilvl="5">
      <w:start w:val="1"/>
      <w:numFmt w:val="lowerLetter"/>
      <w:lvlText w:val="%6)"/>
      <w:lvlJc w:val="left"/>
      <w:pPr>
        <w:ind w:left="5040" w:hanging="360"/>
      </w:pPr>
    </w:lvl>
    <w:lvl w:ilvl="6">
      <w:start w:val="1"/>
      <w:numFmt w:val="lowerLetter"/>
      <w:lvlText w:val="%7)"/>
      <w:lvlJc w:val="left"/>
      <w:pPr>
        <w:ind w:left="5760" w:hanging="360"/>
      </w:pPr>
    </w:lvl>
    <w:lvl w:ilvl="7">
      <w:start w:val="1"/>
      <w:numFmt w:val="lowerLetter"/>
      <w:lvlText w:val="%8)"/>
      <w:lvlJc w:val="left"/>
      <w:pPr>
        <w:ind w:left="6480" w:hanging="360"/>
      </w:pPr>
    </w:lvl>
    <w:lvl w:ilvl="8">
      <w:start w:val="1"/>
      <w:numFmt w:val="lowerLetter"/>
      <w:lvlText w:val="%9)"/>
      <w:lvlJc w:val="left"/>
      <w:pPr>
        <w:ind w:left="7200" w:hanging="360"/>
      </w:pPr>
    </w:lvl>
  </w:abstractNum>
  <w:abstractNum w:abstractNumId="7" w15:restartNumberingAfterBreak="0">
    <w:nsid w:val="3CF00D1A"/>
    <w:multiLevelType w:val="multilevel"/>
    <w:tmpl w:val="814002AC"/>
    <w:styleLink w:val="RTFNum10"/>
    <w:lvl w:ilvl="0">
      <w:numFmt w:val="bullet"/>
      <w:lvlText w:val=""/>
      <w:lvlJc w:val="left"/>
      <w:pPr>
        <w:ind w:left="360" w:hanging="360"/>
      </w:pPr>
      <w:rPr>
        <w:rFonts w:ascii="Symbol" w:eastAsia="Symbol" w:hAnsi="Symbol" w:cs="Symbol"/>
      </w:rPr>
    </w:lvl>
    <w:lvl w:ilvl="1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2"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3">
      <w:numFmt w:val="bullet"/>
      <w:lvlText w:val=""/>
      <w:lvlJc w:val="left"/>
      <w:pPr>
        <w:ind w:left="1440" w:hanging="360"/>
      </w:pPr>
      <w:rPr>
        <w:rFonts w:ascii="Symbol" w:eastAsia="Symbol" w:hAnsi="Symbol" w:cs="Symbol"/>
      </w:rPr>
    </w:lvl>
    <w:lvl w:ilvl="4">
      <w:numFmt w:val="bullet"/>
      <w:lvlText w:val=""/>
      <w:lvlJc w:val="left"/>
      <w:pPr>
        <w:ind w:left="1800" w:hanging="360"/>
      </w:pPr>
      <w:rPr>
        <w:rFonts w:ascii="Symbol" w:eastAsia="Symbol" w:hAnsi="Symbol" w:cs="Symbol"/>
      </w:rPr>
    </w:lvl>
    <w:lvl w:ilvl="5">
      <w:numFmt w:val="bullet"/>
      <w:lvlText w:val=""/>
      <w:lvlJc w:val="left"/>
      <w:pPr>
        <w:ind w:left="2160" w:hanging="360"/>
      </w:pPr>
      <w:rPr>
        <w:rFonts w:ascii="Symbol" w:eastAsia="Symbol" w:hAnsi="Symbol" w:cs="Symbol"/>
      </w:rPr>
    </w:lvl>
    <w:lvl w:ilvl="6">
      <w:numFmt w:val="bullet"/>
      <w:lvlText w:val=""/>
      <w:lvlJc w:val="left"/>
      <w:pPr>
        <w:ind w:left="2520" w:hanging="360"/>
      </w:pPr>
      <w:rPr>
        <w:rFonts w:ascii="Symbol" w:eastAsia="Symbol" w:hAnsi="Symbol" w:cs="Symbol"/>
      </w:rPr>
    </w:lvl>
    <w:lvl w:ilvl="7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8"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</w:abstractNum>
  <w:abstractNum w:abstractNumId="8" w15:restartNumberingAfterBreak="0">
    <w:nsid w:val="3EC1244E"/>
    <w:multiLevelType w:val="multilevel"/>
    <w:tmpl w:val="D5A01B80"/>
    <w:styleLink w:val="RTFNum6"/>
    <w:lvl w:ilvl="0">
      <w:numFmt w:val="bullet"/>
      <w:lvlText w:val=""/>
      <w:lvlJc w:val="left"/>
      <w:pPr>
        <w:ind w:left="360" w:hanging="360"/>
      </w:pPr>
      <w:rPr>
        <w:rFonts w:ascii="Symbol" w:eastAsia="Symbol" w:hAnsi="Symbol" w:cs="Symbol"/>
      </w:rPr>
    </w:lvl>
    <w:lvl w:ilvl="1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2"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3">
      <w:numFmt w:val="bullet"/>
      <w:lvlText w:val=""/>
      <w:lvlJc w:val="left"/>
      <w:pPr>
        <w:ind w:left="1440" w:hanging="360"/>
      </w:pPr>
      <w:rPr>
        <w:rFonts w:ascii="Symbol" w:eastAsia="Symbol" w:hAnsi="Symbol" w:cs="Symbol"/>
      </w:rPr>
    </w:lvl>
    <w:lvl w:ilvl="4">
      <w:numFmt w:val="bullet"/>
      <w:lvlText w:val=""/>
      <w:lvlJc w:val="left"/>
      <w:pPr>
        <w:ind w:left="1800" w:hanging="360"/>
      </w:pPr>
      <w:rPr>
        <w:rFonts w:ascii="Symbol" w:eastAsia="Symbol" w:hAnsi="Symbol" w:cs="Symbol"/>
      </w:rPr>
    </w:lvl>
    <w:lvl w:ilvl="5">
      <w:numFmt w:val="bullet"/>
      <w:lvlText w:val=""/>
      <w:lvlJc w:val="left"/>
      <w:pPr>
        <w:ind w:left="2160" w:hanging="360"/>
      </w:pPr>
      <w:rPr>
        <w:rFonts w:ascii="Symbol" w:eastAsia="Symbol" w:hAnsi="Symbol" w:cs="Symbol"/>
      </w:rPr>
    </w:lvl>
    <w:lvl w:ilvl="6">
      <w:numFmt w:val="bullet"/>
      <w:lvlText w:val=""/>
      <w:lvlJc w:val="left"/>
      <w:pPr>
        <w:ind w:left="2520" w:hanging="360"/>
      </w:pPr>
      <w:rPr>
        <w:rFonts w:ascii="Symbol" w:eastAsia="Symbol" w:hAnsi="Symbol" w:cs="Symbol"/>
      </w:rPr>
    </w:lvl>
    <w:lvl w:ilvl="7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8"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</w:abstractNum>
  <w:abstractNum w:abstractNumId="9" w15:restartNumberingAfterBreak="0">
    <w:nsid w:val="43A668F4"/>
    <w:multiLevelType w:val="multilevel"/>
    <w:tmpl w:val="6E44AEF0"/>
    <w:styleLink w:val="RTFNum7"/>
    <w:lvl w:ilvl="0">
      <w:numFmt w:val="bullet"/>
      <w:lvlText w:val=""/>
      <w:lvlJc w:val="left"/>
      <w:pPr>
        <w:ind w:left="360" w:hanging="360"/>
      </w:pPr>
      <w:rPr>
        <w:rFonts w:ascii="Symbol" w:eastAsia="Symbol" w:hAnsi="Symbol" w:cs="Symbol"/>
      </w:rPr>
    </w:lvl>
    <w:lvl w:ilvl="1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2"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3">
      <w:numFmt w:val="bullet"/>
      <w:lvlText w:val=""/>
      <w:lvlJc w:val="left"/>
      <w:pPr>
        <w:ind w:left="1440" w:hanging="360"/>
      </w:pPr>
      <w:rPr>
        <w:rFonts w:ascii="Symbol" w:eastAsia="Symbol" w:hAnsi="Symbol" w:cs="Symbol"/>
      </w:rPr>
    </w:lvl>
    <w:lvl w:ilvl="4">
      <w:numFmt w:val="bullet"/>
      <w:lvlText w:val=""/>
      <w:lvlJc w:val="left"/>
      <w:pPr>
        <w:ind w:left="1800" w:hanging="360"/>
      </w:pPr>
      <w:rPr>
        <w:rFonts w:ascii="Symbol" w:eastAsia="Symbol" w:hAnsi="Symbol" w:cs="Symbol"/>
      </w:rPr>
    </w:lvl>
    <w:lvl w:ilvl="5">
      <w:numFmt w:val="bullet"/>
      <w:lvlText w:val=""/>
      <w:lvlJc w:val="left"/>
      <w:pPr>
        <w:ind w:left="2160" w:hanging="360"/>
      </w:pPr>
      <w:rPr>
        <w:rFonts w:ascii="Symbol" w:eastAsia="Symbol" w:hAnsi="Symbol" w:cs="Symbol"/>
      </w:rPr>
    </w:lvl>
    <w:lvl w:ilvl="6">
      <w:numFmt w:val="bullet"/>
      <w:lvlText w:val=""/>
      <w:lvlJc w:val="left"/>
      <w:pPr>
        <w:ind w:left="2520" w:hanging="360"/>
      </w:pPr>
      <w:rPr>
        <w:rFonts w:ascii="Symbol" w:eastAsia="Symbol" w:hAnsi="Symbol" w:cs="Symbol"/>
      </w:rPr>
    </w:lvl>
    <w:lvl w:ilvl="7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8"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</w:abstractNum>
  <w:abstractNum w:abstractNumId="10" w15:restartNumberingAfterBreak="0">
    <w:nsid w:val="4F6E04FE"/>
    <w:multiLevelType w:val="multilevel"/>
    <w:tmpl w:val="6F6022B4"/>
    <w:styleLink w:val="RTFNum15"/>
    <w:lvl w:ilvl="0">
      <w:numFmt w:val="bullet"/>
      <w:lvlText w:val=""/>
      <w:lvlJc w:val="left"/>
      <w:pPr>
        <w:ind w:left="360" w:hanging="360"/>
      </w:pPr>
      <w:rPr>
        <w:rFonts w:ascii="Symbol" w:eastAsia="Symbol" w:hAnsi="Symbol" w:cs="Symbol"/>
      </w:rPr>
    </w:lvl>
    <w:lvl w:ilvl="1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2"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3">
      <w:numFmt w:val="bullet"/>
      <w:lvlText w:val=""/>
      <w:lvlJc w:val="left"/>
      <w:pPr>
        <w:ind w:left="1440" w:hanging="360"/>
      </w:pPr>
      <w:rPr>
        <w:rFonts w:ascii="Symbol" w:eastAsia="Symbol" w:hAnsi="Symbol" w:cs="Symbol"/>
      </w:rPr>
    </w:lvl>
    <w:lvl w:ilvl="4">
      <w:numFmt w:val="bullet"/>
      <w:lvlText w:val=""/>
      <w:lvlJc w:val="left"/>
      <w:pPr>
        <w:ind w:left="1800" w:hanging="360"/>
      </w:pPr>
      <w:rPr>
        <w:rFonts w:ascii="Symbol" w:eastAsia="Symbol" w:hAnsi="Symbol" w:cs="Symbol"/>
      </w:rPr>
    </w:lvl>
    <w:lvl w:ilvl="5">
      <w:numFmt w:val="bullet"/>
      <w:lvlText w:val=""/>
      <w:lvlJc w:val="left"/>
      <w:pPr>
        <w:ind w:left="2160" w:hanging="360"/>
      </w:pPr>
      <w:rPr>
        <w:rFonts w:ascii="Symbol" w:eastAsia="Symbol" w:hAnsi="Symbol" w:cs="Symbol"/>
      </w:rPr>
    </w:lvl>
    <w:lvl w:ilvl="6">
      <w:numFmt w:val="bullet"/>
      <w:lvlText w:val=""/>
      <w:lvlJc w:val="left"/>
      <w:pPr>
        <w:ind w:left="2520" w:hanging="360"/>
      </w:pPr>
      <w:rPr>
        <w:rFonts w:ascii="Symbol" w:eastAsia="Symbol" w:hAnsi="Symbol" w:cs="Symbol"/>
      </w:rPr>
    </w:lvl>
    <w:lvl w:ilvl="7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8"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</w:abstractNum>
  <w:abstractNum w:abstractNumId="11" w15:restartNumberingAfterBreak="0">
    <w:nsid w:val="5651174B"/>
    <w:multiLevelType w:val="multilevel"/>
    <w:tmpl w:val="B4406D6C"/>
    <w:styleLink w:val="RTFNum8"/>
    <w:lvl w:ilvl="0">
      <w:numFmt w:val="bullet"/>
      <w:lvlText w:val=""/>
      <w:lvlJc w:val="left"/>
      <w:pPr>
        <w:ind w:left="360" w:hanging="360"/>
      </w:pPr>
      <w:rPr>
        <w:rFonts w:ascii="Symbol" w:eastAsia="Symbol" w:hAnsi="Symbol" w:cs="Symbol"/>
      </w:rPr>
    </w:lvl>
    <w:lvl w:ilvl="1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2"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3">
      <w:numFmt w:val="bullet"/>
      <w:lvlText w:val=""/>
      <w:lvlJc w:val="left"/>
      <w:pPr>
        <w:ind w:left="1440" w:hanging="360"/>
      </w:pPr>
      <w:rPr>
        <w:rFonts w:ascii="Symbol" w:eastAsia="Symbol" w:hAnsi="Symbol" w:cs="Symbol"/>
      </w:rPr>
    </w:lvl>
    <w:lvl w:ilvl="4">
      <w:numFmt w:val="bullet"/>
      <w:lvlText w:val=""/>
      <w:lvlJc w:val="left"/>
      <w:pPr>
        <w:ind w:left="1800" w:hanging="360"/>
      </w:pPr>
      <w:rPr>
        <w:rFonts w:ascii="Symbol" w:eastAsia="Symbol" w:hAnsi="Symbol" w:cs="Symbol"/>
      </w:rPr>
    </w:lvl>
    <w:lvl w:ilvl="5">
      <w:numFmt w:val="bullet"/>
      <w:lvlText w:val=""/>
      <w:lvlJc w:val="left"/>
      <w:pPr>
        <w:ind w:left="2160" w:hanging="360"/>
      </w:pPr>
      <w:rPr>
        <w:rFonts w:ascii="Symbol" w:eastAsia="Symbol" w:hAnsi="Symbol" w:cs="Symbol"/>
      </w:rPr>
    </w:lvl>
    <w:lvl w:ilvl="6">
      <w:numFmt w:val="bullet"/>
      <w:lvlText w:val=""/>
      <w:lvlJc w:val="left"/>
      <w:pPr>
        <w:ind w:left="2520" w:hanging="360"/>
      </w:pPr>
      <w:rPr>
        <w:rFonts w:ascii="Symbol" w:eastAsia="Symbol" w:hAnsi="Symbol" w:cs="Symbol"/>
      </w:rPr>
    </w:lvl>
    <w:lvl w:ilvl="7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8"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</w:abstractNum>
  <w:abstractNum w:abstractNumId="12" w15:restartNumberingAfterBreak="0">
    <w:nsid w:val="5B8123CC"/>
    <w:multiLevelType w:val="multilevel"/>
    <w:tmpl w:val="E73CA0E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5D0E19ED"/>
    <w:multiLevelType w:val="multilevel"/>
    <w:tmpl w:val="BD224D4A"/>
    <w:styleLink w:val="RTFNum5"/>
    <w:lvl w:ilvl="0">
      <w:numFmt w:val="bullet"/>
      <w:lvlText w:val=""/>
      <w:lvlJc w:val="left"/>
      <w:pPr>
        <w:ind w:left="360" w:hanging="360"/>
      </w:pPr>
      <w:rPr>
        <w:rFonts w:ascii="Symbol" w:eastAsia="Symbol" w:hAnsi="Symbol" w:cs="Symbol"/>
      </w:rPr>
    </w:lvl>
    <w:lvl w:ilvl="1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2"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3">
      <w:numFmt w:val="bullet"/>
      <w:lvlText w:val=""/>
      <w:lvlJc w:val="left"/>
      <w:pPr>
        <w:ind w:left="1440" w:hanging="360"/>
      </w:pPr>
      <w:rPr>
        <w:rFonts w:ascii="Symbol" w:eastAsia="Symbol" w:hAnsi="Symbol" w:cs="Symbol"/>
      </w:rPr>
    </w:lvl>
    <w:lvl w:ilvl="4">
      <w:numFmt w:val="bullet"/>
      <w:lvlText w:val=""/>
      <w:lvlJc w:val="left"/>
      <w:pPr>
        <w:ind w:left="1800" w:hanging="360"/>
      </w:pPr>
      <w:rPr>
        <w:rFonts w:ascii="Symbol" w:eastAsia="Symbol" w:hAnsi="Symbol" w:cs="Symbol"/>
      </w:rPr>
    </w:lvl>
    <w:lvl w:ilvl="5">
      <w:numFmt w:val="bullet"/>
      <w:lvlText w:val=""/>
      <w:lvlJc w:val="left"/>
      <w:pPr>
        <w:ind w:left="2160" w:hanging="360"/>
      </w:pPr>
      <w:rPr>
        <w:rFonts w:ascii="Symbol" w:eastAsia="Symbol" w:hAnsi="Symbol" w:cs="Symbol"/>
      </w:rPr>
    </w:lvl>
    <w:lvl w:ilvl="6">
      <w:numFmt w:val="bullet"/>
      <w:lvlText w:val=""/>
      <w:lvlJc w:val="left"/>
      <w:pPr>
        <w:ind w:left="2520" w:hanging="360"/>
      </w:pPr>
      <w:rPr>
        <w:rFonts w:ascii="Symbol" w:eastAsia="Symbol" w:hAnsi="Symbol" w:cs="Symbol"/>
      </w:rPr>
    </w:lvl>
    <w:lvl w:ilvl="7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8"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</w:abstractNum>
  <w:abstractNum w:abstractNumId="14" w15:restartNumberingAfterBreak="0">
    <w:nsid w:val="6BF6786F"/>
    <w:multiLevelType w:val="multilevel"/>
    <w:tmpl w:val="354038EA"/>
    <w:styleLink w:val="RTFNum11"/>
    <w:lvl w:ilvl="0">
      <w:numFmt w:val="bullet"/>
      <w:lvlText w:val=""/>
      <w:lvlJc w:val="left"/>
      <w:pPr>
        <w:ind w:left="360" w:hanging="360"/>
      </w:pPr>
      <w:rPr>
        <w:rFonts w:ascii="Symbol" w:eastAsia="Symbol" w:hAnsi="Symbol" w:cs="Symbol"/>
      </w:rPr>
    </w:lvl>
    <w:lvl w:ilvl="1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2"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3">
      <w:numFmt w:val="bullet"/>
      <w:lvlText w:val=""/>
      <w:lvlJc w:val="left"/>
      <w:pPr>
        <w:ind w:left="1440" w:hanging="360"/>
      </w:pPr>
      <w:rPr>
        <w:rFonts w:ascii="Symbol" w:eastAsia="Symbol" w:hAnsi="Symbol" w:cs="Symbol"/>
      </w:rPr>
    </w:lvl>
    <w:lvl w:ilvl="4">
      <w:numFmt w:val="bullet"/>
      <w:lvlText w:val=""/>
      <w:lvlJc w:val="left"/>
      <w:pPr>
        <w:ind w:left="1800" w:hanging="360"/>
      </w:pPr>
      <w:rPr>
        <w:rFonts w:ascii="Symbol" w:eastAsia="Symbol" w:hAnsi="Symbol" w:cs="Symbol"/>
      </w:rPr>
    </w:lvl>
    <w:lvl w:ilvl="5">
      <w:numFmt w:val="bullet"/>
      <w:lvlText w:val=""/>
      <w:lvlJc w:val="left"/>
      <w:pPr>
        <w:ind w:left="2160" w:hanging="360"/>
      </w:pPr>
      <w:rPr>
        <w:rFonts w:ascii="Symbol" w:eastAsia="Symbol" w:hAnsi="Symbol" w:cs="Symbol"/>
      </w:rPr>
    </w:lvl>
    <w:lvl w:ilvl="6">
      <w:numFmt w:val="bullet"/>
      <w:lvlText w:val=""/>
      <w:lvlJc w:val="left"/>
      <w:pPr>
        <w:ind w:left="2520" w:hanging="360"/>
      </w:pPr>
      <w:rPr>
        <w:rFonts w:ascii="Symbol" w:eastAsia="Symbol" w:hAnsi="Symbol" w:cs="Symbol"/>
      </w:rPr>
    </w:lvl>
    <w:lvl w:ilvl="7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8"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</w:abstractNum>
  <w:abstractNum w:abstractNumId="15" w15:restartNumberingAfterBreak="0">
    <w:nsid w:val="7DFD330D"/>
    <w:multiLevelType w:val="multilevel"/>
    <w:tmpl w:val="6104545E"/>
    <w:styleLink w:val="RTFNum12"/>
    <w:lvl w:ilvl="0">
      <w:numFmt w:val="bullet"/>
      <w:lvlText w:val=""/>
      <w:lvlJc w:val="left"/>
      <w:pPr>
        <w:ind w:left="709" w:hanging="360"/>
      </w:pPr>
      <w:rPr>
        <w:rFonts w:ascii="Symbol" w:eastAsia="Symbol" w:hAnsi="Symbol" w:cs="Symbol"/>
      </w:rPr>
    </w:lvl>
    <w:lvl w:ilvl="1">
      <w:numFmt w:val="bullet"/>
      <w:lvlText w:val=""/>
      <w:lvlJc w:val="left"/>
      <w:pPr>
        <w:ind w:left="1069" w:hanging="360"/>
      </w:pPr>
      <w:rPr>
        <w:rFonts w:ascii="Symbol" w:eastAsia="Symbol" w:hAnsi="Symbol" w:cs="Symbol"/>
      </w:rPr>
    </w:lvl>
    <w:lvl w:ilvl="2">
      <w:numFmt w:val="bullet"/>
      <w:lvlText w:val=""/>
      <w:lvlJc w:val="left"/>
      <w:pPr>
        <w:ind w:left="1429" w:hanging="360"/>
      </w:pPr>
      <w:rPr>
        <w:rFonts w:ascii="Symbol" w:eastAsia="Symbol" w:hAnsi="Symbol" w:cs="Symbol"/>
      </w:rPr>
    </w:lvl>
    <w:lvl w:ilvl="3">
      <w:numFmt w:val="bullet"/>
      <w:lvlText w:val=""/>
      <w:lvlJc w:val="left"/>
      <w:pPr>
        <w:ind w:left="1789" w:hanging="360"/>
      </w:pPr>
      <w:rPr>
        <w:rFonts w:ascii="Symbol" w:eastAsia="Symbol" w:hAnsi="Symbol" w:cs="Symbol"/>
      </w:rPr>
    </w:lvl>
    <w:lvl w:ilvl="4">
      <w:numFmt w:val="bullet"/>
      <w:lvlText w:val=""/>
      <w:lvlJc w:val="left"/>
      <w:pPr>
        <w:ind w:left="2149" w:hanging="360"/>
      </w:pPr>
      <w:rPr>
        <w:rFonts w:ascii="Symbol" w:eastAsia="Symbol" w:hAnsi="Symbol" w:cs="Symbol"/>
      </w:rPr>
    </w:lvl>
    <w:lvl w:ilvl="5">
      <w:numFmt w:val="bullet"/>
      <w:lvlText w:val=""/>
      <w:lvlJc w:val="left"/>
      <w:pPr>
        <w:ind w:left="2509" w:hanging="360"/>
      </w:pPr>
      <w:rPr>
        <w:rFonts w:ascii="Symbol" w:eastAsia="Symbol" w:hAnsi="Symbol" w:cs="Symbol"/>
      </w:rPr>
    </w:lvl>
    <w:lvl w:ilvl="6">
      <w:numFmt w:val="bullet"/>
      <w:lvlText w:val=""/>
      <w:lvlJc w:val="left"/>
      <w:pPr>
        <w:ind w:left="2869" w:hanging="360"/>
      </w:pPr>
      <w:rPr>
        <w:rFonts w:ascii="Symbol" w:eastAsia="Symbol" w:hAnsi="Symbol" w:cs="Symbol"/>
      </w:rPr>
    </w:lvl>
    <w:lvl w:ilvl="7">
      <w:numFmt w:val="bullet"/>
      <w:lvlText w:val=""/>
      <w:lvlJc w:val="left"/>
      <w:pPr>
        <w:ind w:left="3229" w:hanging="360"/>
      </w:pPr>
      <w:rPr>
        <w:rFonts w:ascii="Symbol" w:eastAsia="Symbol" w:hAnsi="Symbol" w:cs="Symbol"/>
      </w:rPr>
    </w:lvl>
    <w:lvl w:ilvl="8">
      <w:numFmt w:val="bullet"/>
      <w:lvlText w:val=""/>
      <w:lvlJc w:val="left"/>
      <w:pPr>
        <w:ind w:left="3589" w:hanging="360"/>
      </w:pPr>
      <w:rPr>
        <w:rFonts w:ascii="Symbol" w:eastAsia="Symbol" w:hAnsi="Symbol" w:cs="Symbol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13"/>
  </w:num>
  <w:num w:numId="5">
    <w:abstractNumId w:val="8"/>
  </w:num>
  <w:num w:numId="6">
    <w:abstractNumId w:val="9"/>
  </w:num>
  <w:num w:numId="7">
    <w:abstractNumId w:val="11"/>
  </w:num>
  <w:num w:numId="8">
    <w:abstractNumId w:val="4"/>
  </w:num>
  <w:num w:numId="9">
    <w:abstractNumId w:val="7"/>
  </w:num>
  <w:num w:numId="10">
    <w:abstractNumId w:val="14"/>
  </w:num>
  <w:num w:numId="11">
    <w:abstractNumId w:val="15"/>
  </w:num>
  <w:num w:numId="12">
    <w:abstractNumId w:val="2"/>
  </w:num>
  <w:num w:numId="13">
    <w:abstractNumId w:val="3"/>
  </w:num>
  <w:num w:numId="14">
    <w:abstractNumId w:val="10"/>
  </w:num>
  <w:num w:numId="15">
    <w:abstractNumId w:val="8"/>
  </w:num>
  <w:num w:numId="16">
    <w:abstractNumId w:val="12"/>
  </w:num>
  <w:num w:numId="17">
    <w:abstractNumId w:val="15"/>
  </w:num>
  <w:num w:numId="18">
    <w:abstractNumId w:val="0"/>
  </w:num>
  <w:num w:numId="19">
    <w:abstractNumId w:val="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E473E"/>
    <w:rsid w:val="000E473E"/>
    <w:rsid w:val="00171C19"/>
    <w:rsid w:val="00233155"/>
    <w:rsid w:val="002C0E6C"/>
    <w:rsid w:val="003E4CC9"/>
    <w:rsid w:val="003F0EAC"/>
    <w:rsid w:val="005475D1"/>
    <w:rsid w:val="005B4A6B"/>
    <w:rsid w:val="005B7B80"/>
    <w:rsid w:val="00661376"/>
    <w:rsid w:val="00747299"/>
    <w:rsid w:val="007544B7"/>
    <w:rsid w:val="00912E35"/>
    <w:rsid w:val="00994AF8"/>
    <w:rsid w:val="00A23FB5"/>
    <w:rsid w:val="00A24961"/>
    <w:rsid w:val="00A34B63"/>
    <w:rsid w:val="00A37F74"/>
    <w:rsid w:val="00A6727F"/>
    <w:rsid w:val="00A80FB3"/>
    <w:rsid w:val="00AF0464"/>
    <w:rsid w:val="00BA5030"/>
    <w:rsid w:val="00CA3FEF"/>
    <w:rsid w:val="00E137A0"/>
    <w:rsid w:val="00E412E9"/>
    <w:rsid w:val="00F7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48662"/>
  <w15:docId w15:val="{72AE3877-FFC5-422D-97CD-AA1E42CF5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n-AU" w:eastAsia="en-A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odyText2">
    <w:name w:val="Body Text 2"/>
    <w:basedOn w:val="Standard"/>
    <w:pPr>
      <w:ind w:left="360"/>
    </w:pPr>
  </w:style>
  <w:style w:type="paragraph" w:styleId="Header">
    <w:name w:val="header"/>
    <w:basedOn w:val="Standard"/>
    <w:pPr>
      <w:suppressLineNumbers/>
      <w:tabs>
        <w:tab w:val="center" w:pos="4252"/>
        <w:tab w:val="right" w:pos="8504"/>
      </w:tabs>
    </w:pPr>
  </w:style>
  <w:style w:type="paragraph" w:styleId="Footer">
    <w:name w:val="footer"/>
    <w:basedOn w:val="Standard"/>
    <w:pPr>
      <w:suppressLineNumbers/>
      <w:tabs>
        <w:tab w:val="center" w:pos="4252"/>
        <w:tab w:val="right" w:pos="8504"/>
      </w:tabs>
    </w:pPr>
  </w:style>
  <w:style w:type="character" w:customStyle="1" w:styleId="RTFNum21">
    <w:name w:val="RTF_Num 2 1"/>
    <w:rPr>
      <w:rFonts w:ascii="Symbol" w:eastAsia="Symbol" w:hAnsi="Symbol" w:cs="Symbol"/>
    </w:rPr>
  </w:style>
  <w:style w:type="character" w:customStyle="1" w:styleId="RTFNum31">
    <w:name w:val="RTF_Num 3 1"/>
    <w:rPr>
      <w:rFonts w:ascii="Symbol" w:eastAsia="Symbol" w:hAnsi="Symbol" w:cs="Symbol"/>
    </w:rPr>
  </w:style>
  <w:style w:type="character" w:customStyle="1" w:styleId="RTFNum41">
    <w:name w:val="RTF_Num 4 1"/>
  </w:style>
  <w:style w:type="character" w:customStyle="1" w:styleId="RTFNum51">
    <w:name w:val="RTF_Num 5 1"/>
    <w:rPr>
      <w:rFonts w:ascii="Symbol" w:eastAsia="Symbol" w:hAnsi="Symbol" w:cs="Symbol"/>
    </w:rPr>
  </w:style>
  <w:style w:type="character" w:customStyle="1" w:styleId="RTFNum61">
    <w:name w:val="RTF_Num 6 1"/>
    <w:rPr>
      <w:rFonts w:ascii="Symbol" w:eastAsia="Symbol" w:hAnsi="Symbol" w:cs="Symbol"/>
    </w:rPr>
  </w:style>
  <w:style w:type="character" w:customStyle="1" w:styleId="RTFNum71">
    <w:name w:val="RTF_Num 7 1"/>
    <w:rPr>
      <w:rFonts w:ascii="Symbol" w:eastAsia="Symbol" w:hAnsi="Symbol" w:cs="Symbol"/>
    </w:rPr>
  </w:style>
  <w:style w:type="character" w:customStyle="1" w:styleId="RTFNum81">
    <w:name w:val="RTF_Num 8 1"/>
    <w:rPr>
      <w:rFonts w:ascii="Symbol" w:eastAsia="Symbol" w:hAnsi="Symbol" w:cs="Symbol"/>
    </w:rPr>
  </w:style>
  <w:style w:type="character" w:customStyle="1" w:styleId="RTFNum91">
    <w:name w:val="RTF_Num 9 1"/>
    <w:rPr>
      <w:rFonts w:ascii="Symbol" w:eastAsia="Symbol" w:hAnsi="Symbol" w:cs="Symbol"/>
    </w:rPr>
  </w:style>
  <w:style w:type="character" w:customStyle="1" w:styleId="RTFNum101">
    <w:name w:val="RTF_Num 10 1"/>
    <w:rPr>
      <w:rFonts w:ascii="Symbol" w:eastAsia="Symbol" w:hAnsi="Symbol" w:cs="Symbol"/>
    </w:rPr>
  </w:style>
  <w:style w:type="character" w:customStyle="1" w:styleId="RTFNum111">
    <w:name w:val="RTF_Num 11 1"/>
    <w:rPr>
      <w:rFonts w:ascii="Symbol" w:eastAsia="Symbol" w:hAnsi="Symbol" w:cs="Symbol"/>
    </w:rPr>
  </w:style>
  <w:style w:type="character" w:customStyle="1" w:styleId="RTFNum121">
    <w:name w:val="RTF_Num 12 1"/>
    <w:rPr>
      <w:rFonts w:ascii="Symbol" w:eastAsia="Symbol" w:hAnsi="Symbol" w:cs="Symbol"/>
    </w:rPr>
  </w:style>
  <w:style w:type="character" w:customStyle="1" w:styleId="RTFNum131">
    <w:name w:val="RTF_Num 13 1"/>
  </w:style>
  <w:style w:type="character" w:customStyle="1" w:styleId="RTFNum141">
    <w:name w:val="RTF_Num 14 1"/>
    <w:rPr>
      <w:rFonts w:ascii="Symbol" w:eastAsia="Symbol" w:hAnsi="Symbol" w:cs="Symbol"/>
    </w:rPr>
  </w:style>
  <w:style w:type="character" w:customStyle="1" w:styleId="RTFNum151">
    <w:name w:val="RTF_Num 15 1"/>
    <w:rPr>
      <w:rFonts w:ascii="Symbol" w:eastAsia="Symbol" w:hAnsi="Symbol" w:cs="Symbol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/>
      <w:sz w:val="16"/>
      <w:szCs w:val="16"/>
    </w:rPr>
  </w:style>
  <w:style w:type="numbering" w:customStyle="1" w:styleId="RTFNum2">
    <w:name w:val="RTF_Num 2"/>
    <w:basedOn w:val="NoList"/>
    <w:pPr>
      <w:numPr>
        <w:numId w:val="1"/>
      </w:numPr>
    </w:pPr>
  </w:style>
  <w:style w:type="numbering" w:customStyle="1" w:styleId="RTFNum3">
    <w:name w:val="RTF_Num 3"/>
    <w:basedOn w:val="NoList"/>
    <w:pPr>
      <w:numPr>
        <w:numId w:val="2"/>
      </w:numPr>
    </w:pPr>
  </w:style>
  <w:style w:type="numbering" w:customStyle="1" w:styleId="RTFNum4">
    <w:name w:val="RTF_Num 4"/>
    <w:basedOn w:val="NoList"/>
    <w:pPr>
      <w:numPr>
        <w:numId w:val="3"/>
      </w:numPr>
    </w:pPr>
  </w:style>
  <w:style w:type="numbering" w:customStyle="1" w:styleId="RTFNum5">
    <w:name w:val="RTF_Num 5"/>
    <w:basedOn w:val="NoList"/>
    <w:pPr>
      <w:numPr>
        <w:numId w:val="4"/>
      </w:numPr>
    </w:pPr>
  </w:style>
  <w:style w:type="numbering" w:customStyle="1" w:styleId="RTFNum6">
    <w:name w:val="RTF_Num 6"/>
    <w:basedOn w:val="NoList"/>
    <w:pPr>
      <w:numPr>
        <w:numId w:val="5"/>
      </w:numPr>
    </w:pPr>
  </w:style>
  <w:style w:type="numbering" w:customStyle="1" w:styleId="RTFNum7">
    <w:name w:val="RTF_Num 7"/>
    <w:basedOn w:val="NoList"/>
    <w:pPr>
      <w:numPr>
        <w:numId w:val="6"/>
      </w:numPr>
    </w:pPr>
  </w:style>
  <w:style w:type="numbering" w:customStyle="1" w:styleId="RTFNum8">
    <w:name w:val="RTF_Num 8"/>
    <w:basedOn w:val="NoList"/>
    <w:pPr>
      <w:numPr>
        <w:numId w:val="7"/>
      </w:numPr>
    </w:pPr>
  </w:style>
  <w:style w:type="numbering" w:customStyle="1" w:styleId="RTFNum9">
    <w:name w:val="RTF_Num 9"/>
    <w:basedOn w:val="NoList"/>
    <w:pPr>
      <w:numPr>
        <w:numId w:val="8"/>
      </w:numPr>
    </w:pPr>
  </w:style>
  <w:style w:type="numbering" w:customStyle="1" w:styleId="RTFNum10">
    <w:name w:val="RTF_Num 10"/>
    <w:basedOn w:val="NoList"/>
    <w:pPr>
      <w:numPr>
        <w:numId w:val="9"/>
      </w:numPr>
    </w:pPr>
  </w:style>
  <w:style w:type="numbering" w:customStyle="1" w:styleId="RTFNum11">
    <w:name w:val="RTF_Num 11"/>
    <w:basedOn w:val="NoList"/>
    <w:pPr>
      <w:numPr>
        <w:numId w:val="10"/>
      </w:numPr>
    </w:pPr>
  </w:style>
  <w:style w:type="numbering" w:customStyle="1" w:styleId="RTFNum12">
    <w:name w:val="RTF_Num 12"/>
    <w:basedOn w:val="NoList"/>
    <w:pPr>
      <w:numPr>
        <w:numId w:val="11"/>
      </w:numPr>
    </w:pPr>
  </w:style>
  <w:style w:type="numbering" w:customStyle="1" w:styleId="RTFNum13">
    <w:name w:val="RTF_Num 13"/>
    <w:basedOn w:val="NoList"/>
    <w:pPr>
      <w:numPr>
        <w:numId w:val="12"/>
      </w:numPr>
    </w:pPr>
  </w:style>
  <w:style w:type="numbering" w:customStyle="1" w:styleId="RTFNum14">
    <w:name w:val="RTF_Num 14"/>
    <w:basedOn w:val="NoList"/>
    <w:pPr>
      <w:numPr>
        <w:numId w:val="13"/>
      </w:numPr>
    </w:pPr>
  </w:style>
  <w:style w:type="numbering" w:customStyle="1" w:styleId="RTFNum15">
    <w:name w:val="RTF_Num 15"/>
    <w:basedOn w:val="NoList"/>
    <w:pPr>
      <w:numPr>
        <w:numId w:val="1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A672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eefefinancialplanning.com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thony@okeefefinancialplanning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%20Maria\Documents\Business\Margins%20O%20O%20Template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Margins O O Template.ott</Template>
  <TotalTime>337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Margins O O Template</vt:lpstr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Margins O O Template</dc:title>
  <dc:creator>1</dc:creator>
  <cp:lastModifiedBy>Tony Okeefe</cp:lastModifiedBy>
  <cp:revision>13</cp:revision>
  <cp:lastPrinted>2018-11-02T01:01:00Z</cp:lastPrinted>
  <dcterms:created xsi:type="dcterms:W3CDTF">2014-07-14T06:12:00Z</dcterms:created>
  <dcterms:modified xsi:type="dcterms:W3CDTF">2018-11-02T01:07:00Z</dcterms:modified>
</cp:coreProperties>
</file>